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49D5DEBE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234D71">
        <w:rPr>
          <w:rFonts w:asciiTheme="minorBidi" w:hAnsiTheme="minorBidi"/>
          <w:b/>
          <w:sz w:val="20"/>
          <w:szCs w:val="20"/>
        </w:rPr>
        <w:t>1</w:t>
      </w:r>
      <w:r w:rsidR="00A51559">
        <w:rPr>
          <w:rFonts w:asciiTheme="minorBidi" w:hAnsiTheme="minorBidi"/>
          <w:b/>
          <w:sz w:val="20"/>
          <w:szCs w:val="20"/>
        </w:rPr>
        <w:t>6</w:t>
      </w:r>
      <w:r w:rsidR="00E96B15" w:rsidRPr="00E96B15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E96B15">
        <w:rPr>
          <w:rFonts w:asciiTheme="minorBidi" w:hAnsiTheme="minorBidi"/>
          <w:b/>
          <w:sz w:val="20"/>
          <w:szCs w:val="20"/>
        </w:rPr>
        <w:t xml:space="preserve"> </w:t>
      </w:r>
      <w:r w:rsidR="0028736F">
        <w:rPr>
          <w:rFonts w:asciiTheme="minorBidi" w:hAnsiTheme="minorBidi"/>
          <w:b/>
          <w:sz w:val="20"/>
          <w:szCs w:val="20"/>
        </w:rPr>
        <w:t>March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E1C15">
        <w:rPr>
          <w:rFonts w:asciiTheme="minorBidi" w:hAnsiTheme="minorBidi"/>
          <w:b/>
          <w:sz w:val="20"/>
          <w:szCs w:val="20"/>
        </w:rPr>
        <w:t>6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33A428DB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87925">
              <w:rPr>
                <w:rFonts w:eastAsia="Calibri" w:cstheme="minorHAnsi"/>
                <w:sz w:val="20"/>
                <w:szCs w:val="20"/>
              </w:rPr>
              <w:t>–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2A0D496D" w14:textId="77777777" w:rsidR="00454736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CBEBC7C" w14:textId="77777777" w:rsidR="00A72C59" w:rsidRDefault="00A72C59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87925">
              <w:rPr>
                <w:rFonts w:eastAsia="Calibri" w:cstheme="minorHAnsi"/>
                <w:sz w:val="20"/>
                <w:szCs w:val="20"/>
              </w:rPr>
              <w:t>Reed Pond to be discussed at July Meeting</w:t>
            </w:r>
          </w:p>
          <w:p w14:paraId="5442A0AB" w14:textId="77777777" w:rsidR="00B87925" w:rsidRDefault="00B8792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2561D5">
              <w:rPr>
                <w:rFonts w:eastAsia="Calibri" w:cstheme="minorHAnsi"/>
                <w:sz w:val="20"/>
                <w:szCs w:val="20"/>
              </w:rPr>
              <w:t>Speaking to Kevin Green re work on the pond</w:t>
            </w:r>
            <w:r w:rsidR="00DF4AE3" w:rsidRPr="002561D5">
              <w:rPr>
                <w:rFonts w:eastAsia="Calibri" w:cstheme="minorHAnsi"/>
                <w:sz w:val="20"/>
                <w:szCs w:val="20"/>
              </w:rPr>
              <w:t xml:space="preserve"> / Getting 3 q</w:t>
            </w:r>
            <w:r w:rsidR="001C14E8" w:rsidRPr="002561D5">
              <w:rPr>
                <w:rFonts w:eastAsia="Calibri" w:cstheme="minorHAnsi"/>
                <w:sz w:val="20"/>
                <w:szCs w:val="20"/>
              </w:rPr>
              <w:t>uotes for next meeting</w:t>
            </w:r>
          </w:p>
          <w:p w14:paraId="5FE0DD11" w14:textId="77777777" w:rsidR="002561D5" w:rsidRDefault="00B54A7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D42557">
              <w:rPr>
                <w:rFonts w:eastAsia="Calibri" w:cstheme="minorHAnsi"/>
                <w:sz w:val="20"/>
                <w:szCs w:val="20"/>
              </w:rPr>
              <w:t xml:space="preserve">13/10 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>–</w:t>
            </w:r>
            <w:r w:rsidRPr="00D4255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 xml:space="preserve">Have </w:t>
            </w:r>
            <w:r w:rsidR="00FB0133" w:rsidRPr="00D42557">
              <w:rPr>
                <w:rFonts w:eastAsia="Calibri" w:cstheme="minorHAnsi"/>
                <w:sz w:val="20"/>
                <w:szCs w:val="20"/>
              </w:rPr>
              <w:t>second quote now but will move to later agenda as work will not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 xml:space="preserve"> start until next Spring now. </w:t>
            </w:r>
            <w:r w:rsidR="009E1F5E" w:rsidRPr="00D42557">
              <w:rPr>
                <w:rFonts w:eastAsia="Calibri" w:cstheme="minorHAnsi"/>
                <w:sz w:val="20"/>
                <w:szCs w:val="20"/>
              </w:rPr>
              <w:t>Anonymous</w:t>
            </w:r>
            <w:r w:rsidR="002B1B3F" w:rsidRPr="00D42557">
              <w:rPr>
                <w:rFonts w:eastAsia="Calibri" w:cstheme="minorHAnsi"/>
                <w:sz w:val="20"/>
                <w:szCs w:val="20"/>
              </w:rPr>
              <w:t xml:space="preserve"> donation of £5000 received</w:t>
            </w:r>
          </w:p>
          <w:p w14:paraId="11B09545" w14:textId="77777777" w:rsidR="00D42557" w:rsidRDefault="00D42557" w:rsidP="00D42557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8091C">
              <w:rPr>
                <w:rFonts w:eastAsia="Calibri" w:cstheme="minorHAnsi"/>
                <w:sz w:val="20"/>
                <w:szCs w:val="20"/>
              </w:rPr>
              <w:t>10/2/26 – On Feb Agenda</w:t>
            </w:r>
          </w:p>
          <w:p w14:paraId="7745E7EF" w14:textId="761FA02F" w:rsidR="0008091C" w:rsidRPr="0008091C" w:rsidRDefault="0008091C" w:rsidP="00D42557">
            <w:pPr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23/2/26 – Contractor chosen just waiting for the work to start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3DCDD0BF" w14:textId="77777777" w:rsidR="000910C0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  <w:r w:rsidR="00A72C5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64724F23" w14:textId="77777777" w:rsidR="00A72C59" w:rsidRDefault="0072170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D97064">
              <w:rPr>
                <w:rFonts w:eastAsia="Calibri" w:cstheme="minorHAnsi"/>
                <w:sz w:val="20"/>
                <w:szCs w:val="20"/>
              </w:rPr>
              <w:t>16/7 – Possible use of funds for paths and surfacing</w:t>
            </w:r>
          </w:p>
          <w:p w14:paraId="6B39D484" w14:textId="77777777" w:rsidR="00D97064" w:rsidRDefault="00B05A7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0A5594">
              <w:rPr>
                <w:rFonts w:eastAsia="Calibri" w:cstheme="minorHAnsi"/>
                <w:sz w:val="20"/>
                <w:szCs w:val="20"/>
              </w:rPr>
              <w:t>29/7 – to get quotes for surfacing</w:t>
            </w:r>
          </w:p>
          <w:p w14:paraId="1A577C4D" w14:textId="77777777" w:rsidR="000A5594" w:rsidRPr="009E1F5E" w:rsidRDefault="000A5594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E1F5E">
              <w:rPr>
                <w:rFonts w:eastAsia="Calibri" w:cstheme="minorHAnsi"/>
                <w:sz w:val="20"/>
                <w:szCs w:val="20"/>
              </w:rPr>
              <w:t xml:space="preserve">10/9 – One quote for surfacing received but waiting on </w:t>
            </w:r>
            <w:proofErr w:type="spellStart"/>
            <w:r w:rsidRPr="009E1F5E">
              <w:rPr>
                <w:rFonts w:eastAsia="Calibri" w:cstheme="minorHAnsi"/>
                <w:sz w:val="20"/>
                <w:szCs w:val="20"/>
              </w:rPr>
              <w:t>Playdale</w:t>
            </w:r>
            <w:proofErr w:type="spellEnd"/>
            <w:r w:rsidRPr="009E1F5E">
              <w:rPr>
                <w:rFonts w:eastAsia="Calibri" w:cstheme="minorHAnsi"/>
                <w:sz w:val="20"/>
                <w:szCs w:val="20"/>
              </w:rPr>
              <w:t xml:space="preserve"> visit and ROSPA report</w:t>
            </w:r>
          </w:p>
          <w:p w14:paraId="7A793725" w14:textId="77777777" w:rsidR="009E1F5E" w:rsidRDefault="009E1F5E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13/10 – Report received deciding on next steps</w:t>
            </w:r>
          </w:p>
          <w:p w14:paraId="6B98E143" w14:textId="513C4D84" w:rsidR="00FB551F" w:rsidRPr="00FB551F" w:rsidRDefault="00FB551F" w:rsidP="00FB551F">
            <w:pPr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DE32F31" w14:textId="77777777" w:rsidR="00A9732F" w:rsidRPr="00850F06" w:rsidRDefault="00715A92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29/7 – Bank reconciliation have a £40 discrepancy so working on t</w:t>
            </w:r>
            <w:r w:rsidR="00E53028" w:rsidRPr="00850F06">
              <w:rPr>
                <w:rFonts w:cstheme="minorHAnsi"/>
                <w:sz w:val="20"/>
                <w:szCs w:val="20"/>
              </w:rPr>
              <w:t>his to reconcile.</w:t>
            </w:r>
          </w:p>
          <w:p w14:paraId="67FF5B31" w14:textId="77777777" w:rsidR="001C14E8" w:rsidRDefault="001C14E8" w:rsidP="0034407E">
            <w:pPr>
              <w:rPr>
                <w:rFonts w:cstheme="minorHAnsi"/>
                <w:sz w:val="20"/>
                <w:szCs w:val="20"/>
              </w:rPr>
            </w:pPr>
            <w:r w:rsidRPr="00FB0133">
              <w:rPr>
                <w:rFonts w:cstheme="minorHAnsi"/>
                <w:sz w:val="20"/>
                <w:szCs w:val="20"/>
              </w:rPr>
              <w:t>11/8 – Completed by Cllr Millar</w:t>
            </w:r>
            <w:r w:rsidR="00CD074F" w:rsidRPr="00FB0133">
              <w:rPr>
                <w:rFonts w:cstheme="minorHAnsi"/>
                <w:sz w:val="20"/>
                <w:szCs w:val="20"/>
              </w:rPr>
              <w:t xml:space="preserve"> and reconciled</w:t>
            </w:r>
          </w:p>
          <w:p w14:paraId="2D1A11E1" w14:textId="77777777" w:rsidR="00FB0133" w:rsidRDefault="00BD30B6" w:rsidP="0034407E">
            <w:pPr>
              <w:rPr>
                <w:rFonts w:cstheme="minorHAnsi"/>
                <w:sz w:val="20"/>
                <w:szCs w:val="20"/>
              </w:rPr>
            </w:pPr>
            <w:r w:rsidRPr="00D324D6">
              <w:rPr>
                <w:rFonts w:cstheme="minorHAnsi"/>
                <w:sz w:val="20"/>
                <w:szCs w:val="20"/>
              </w:rPr>
              <w:t>20/10 – 2</w:t>
            </w:r>
            <w:r w:rsidRPr="00D324D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324D6">
              <w:rPr>
                <w:rFonts w:cstheme="minorHAnsi"/>
                <w:sz w:val="20"/>
                <w:szCs w:val="20"/>
              </w:rPr>
              <w:t xml:space="preserve"> Quarter to be done</w:t>
            </w:r>
          </w:p>
          <w:p w14:paraId="5F445F29" w14:textId="77777777" w:rsidR="00D324D6" w:rsidRDefault="00D324D6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11/11 – Clerk and Cllr Millar currently working on this</w:t>
            </w:r>
          </w:p>
          <w:p w14:paraId="3E27CA8D" w14:textId="4CA5C183" w:rsidR="0008091C" w:rsidRPr="00D324D6" w:rsidRDefault="00E948E5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23/2 – Q1,2 and 3 completed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</w:t>
            </w:r>
            <w:r w:rsidR="00763B0E" w:rsidRPr="009936F8">
              <w:rPr>
                <w:rFonts w:cstheme="minorHAnsi"/>
                <w:sz w:val="20"/>
                <w:szCs w:val="20"/>
              </w:rPr>
              <w:t>.</w:t>
            </w:r>
          </w:p>
          <w:p w14:paraId="25D252FC" w14:textId="444A8CA4" w:rsidR="00763B0E" w:rsidRDefault="00763B0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6F5DA585" w14:textId="77777777" w:rsidR="0034407E" w:rsidRDefault="00E675E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110B9">
              <w:rPr>
                <w:rFonts w:cstheme="minorHAnsi"/>
                <w:sz w:val="20"/>
                <w:szCs w:val="20"/>
              </w:rPr>
              <w:t>. Possibly use Playground software if adopted to load assets</w:t>
            </w:r>
          </w:p>
          <w:p w14:paraId="54709621" w14:textId="77777777" w:rsidR="00A7469E" w:rsidRPr="003079D6" w:rsidRDefault="00766D42" w:rsidP="00F110B9">
            <w:pPr>
              <w:rPr>
                <w:rFonts w:cstheme="minorHAnsi"/>
                <w:sz w:val="20"/>
                <w:szCs w:val="20"/>
              </w:rPr>
            </w:pPr>
            <w:r w:rsidRPr="003079D6">
              <w:rPr>
                <w:rFonts w:cstheme="minorHAnsi"/>
                <w:sz w:val="20"/>
                <w:szCs w:val="20"/>
              </w:rPr>
              <w:t>8/12 – Updating and consolidating</w:t>
            </w:r>
          </w:p>
          <w:p w14:paraId="17703D81" w14:textId="14719DC0" w:rsidR="00157FE3" w:rsidRPr="009A433B" w:rsidRDefault="009A433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15/2 – further detail to be provided by Cllr Botterell and then on March agenda</w:t>
            </w:r>
          </w:p>
        </w:tc>
      </w:tr>
      <w:tr w:rsidR="00CD074F" w:rsidRPr="009936F8" w14:paraId="6BC773C6" w14:textId="77777777" w:rsidTr="00CD074F">
        <w:trPr>
          <w:trHeight w:val="1030"/>
        </w:trPr>
        <w:tc>
          <w:tcPr>
            <w:tcW w:w="567" w:type="dxa"/>
          </w:tcPr>
          <w:p w14:paraId="2ED977F1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1265" w14:textId="5B4EAECF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Cloud Storage</w:t>
            </w:r>
          </w:p>
        </w:tc>
        <w:tc>
          <w:tcPr>
            <w:tcW w:w="2410" w:type="dxa"/>
          </w:tcPr>
          <w:p w14:paraId="5A5D8F39" w14:textId="574249D4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Cloud Storage for Council documents </w:t>
            </w:r>
          </w:p>
        </w:tc>
        <w:tc>
          <w:tcPr>
            <w:tcW w:w="5103" w:type="dxa"/>
          </w:tcPr>
          <w:p w14:paraId="524C5213" w14:textId="4AD897DB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Currently the Laptop is backed up to a memory card. As part of our risk assessment we should also back everything up to the cloud. This should enable document sharing.</w:t>
            </w:r>
          </w:p>
        </w:tc>
        <w:tc>
          <w:tcPr>
            <w:tcW w:w="5103" w:type="dxa"/>
          </w:tcPr>
          <w:p w14:paraId="32BF043C" w14:textId="77777777" w:rsidR="00CD074F" w:rsidRPr="00911696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911696">
              <w:rPr>
                <w:rFonts w:cstheme="minorHAnsi"/>
                <w:sz w:val="20"/>
                <w:szCs w:val="20"/>
              </w:rPr>
              <w:t>4/9 – Renewed Microsoft subscription which gives 1gb of storage for each of the 6 available accounts. I will begin to look at uploading most recent docs and making accessible to all.</w:t>
            </w:r>
          </w:p>
          <w:p w14:paraId="54F590F9" w14:textId="3268F28C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  <w:tr w:rsidR="00CD074F" w:rsidRPr="009936F8" w14:paraId="1BD1204C" w14:textId="77777777" w:rsidTr="00454736">
        <w:tc>
          <w:tcPr>
            <w:tcW w:w="567" w:type="dxa"/>
          </w:tcPr>
          <w:p w14:paraId="7FBBA627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22B77" w14:textId="77D175B9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Surfacing</w:t>
            </w:r>
          </w:p>
        </w:tc>
        <w:tc>
          <w:tcPr>
            <w:tcW w:w="2410" w:type="dxa"/>
          </w:tcPr>
          <w:p w14:paraId="6BAA5376" w14:textId="61FC159E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upgrade of surfacing in Over 8’s play area</w:t>
            </w:r>
          </w:p>
        </w:tc>
        <w:tc>
          <w:tcPr>
            <w:tcW w:w="5103" w:type="dxa"/>
          </w:tcPr>
          <w:p w14:paraId="0050D0E7" w14:textId="4D89BA47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Surface is already coming up and therefore we may wish to use S106 monies to improve the surface.</w:t>
            </w:r>
          </w:p>
        </w:tc>
        <w:tc>
          <w:tcPr>
            <w:tcW w:w="5103" w:type="dxa"/>
          </w:tcPr>
          <w:p w14:paraId="405CABBB" w14:textId="77777777" w:rsidR="00CD074F" w:rsidRPr="00C60FBA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CD074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C60FBA">
              <w:rPr>
                <w:rFonts w:cstheme="minorHAnsi"/>
                <w:sz w:val="20"/>
                <w:szCs w:val="20"/>
              </w:rPr>
              <w:t xml:space="preserve">/9 – One quote received. Speaking to </w:t>
            </w:r>
            <w:proofErr w:type="spellStart"/>
            <w:r w:rsidRPr="00C60FBA">
              <w:rPr>
                <w:rFonts w:cstheme="minorHAnsi"/>
                <w:sz w:val="20"/>
                <w:szCs w:val="20"/>
              </w:rPr>
              <w:t>Playdale</w:t>
            </w:r>
            <w:proofErr w:type="spellEnd"/>
            <w:r w:rsidRPr="00C60FBA">
              <w:rPr>
                <w:rFonts w:cstheme="minorHAnsi"/>
                <w:sz w:val="20"/>
                <w:szCs w:val="20"/>
              </w:rPr>
              <w:t xml:space="preserve"> and possibly put in a complaint to the API.</w:t>
            </w:r>
          </w:p>
          <w:p w14:paraId="2AF566C0" w14:textId="77777777" w:rsidR="00911696" w:rsidRPr="003079D6" w:rsidRDefault="00911696" w:rsidP="00CD074F">
            <w:pPr>
              <w:rPr>
                <w:rFonts w:cstheme="minorHAnsi"/>
                <w:sz w:val="20"/>
                <w:szCs w:val="20"/>
              </w:rPr>
            </w:pPr>
            <w:r w:rsidRPr="003079D6">
              <w:rPr>
                <w:rFonts w:cstheme="minorHAnsi"/>
                <w:sz w:val="20"/>
                <w:szCs w:val="20"/>
              </w:rPr>
              <w:t>13/</w:t>
            </w:r>
            <w:r w:rsidR="00FB551F" w:rsidRPr="003079D6">
              <w:rPr>
                <w:rFonts w:cstheme="minorHAnsi"/>
                <w:sz w:val="20"/>
                <w:szCs w:val="20"/>
              </w:rPr>
              <w:t>11</w:t>
            </w:r>
            <w:r w:rsidRPr="003079D6">
              <w:rPr>
                <w:rFonts w:cstheme="minorHAnsi"/>
                <w:sz w:val="20"/>
                <w:szCs w:val="20"/>
              </w:rPr>
              <w:t xml:space="preserve"> – No progress</w:t>
            </w:r>
          </w:p>
          <w:p w14:paraId="376AEB49" w14:textId="38783F41" w:rsidR="003079D6" w:rsidRPr="00CD074F" w:rsidRDefault="003079D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researching quotes</w:t>
            </w:r>
          </w:p>
        </w:tc>
      </w:tr>
      <w:tr w:rsidR="00163D2F" w:rsidRPr="009936F8" w14:paraId="21E3A640" w14:textId="77777777" w:rsidTr="00454736">
        <w:tc>
          <w:tcPr>
            <w:tcW w:w="567" w:type="dxa"/>
          </w:tcPr>
          <w:p w14:paraId="01709AF9" w14:textId="77777777" w:rsidR="00163D2F" w:rsidRDefault="00163D2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60392" w14:textId="46B22ADD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TPOs</w:t>
            </w:r>
          </w:p>
        </w:tc>
        <w:tc>
          <w:tcPr>
            <w:tcW w:w="2410" w:type="dxa"/>
          </w:tcPr>
          <w:p w14:paraId="13F3CBF7" w14:textId="523AC2A1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Keep a list of all trees in the area with TPOs</w:t>
            </w:r>
          </w:p>
        </w:tc>
        <w:tc>
          <w:tcPr>
            <w:tcW w:w="5103" w:type="dxa"/>
          </w:tcPr>
          <w:p w14:paraId="0AE46C18" w14:textId="12118764" w:rsidR="00163D2F" w:rsidRDefault="00163D2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TDC and Richard Ransom records collate a list of all trees within Weeley that have current TPOs listed</w:t>
            </w:r>
          </w:p>
        </w:tc>
        <w:tc>
          <w:tcPr>
            <w:tcW w:w="5103" w:type="dxa"/>
          </w:tcPr>
          <w:p w14:paraId="78139262" w14:textId="559FD004" w:rsidR="00163D2F" w:rsidRDefault="006A3D23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6/1/26 – process started</w:t>
            </w:r>
          </w:p>
        </w:tc>
      </w:tr>
      <w:tr w:rsidR="00B562DC" w:rsidRPr="009936F8" w14:paraId="60D49FE7" w14:textId="77777777" w:rsidTr="00454736">
        <w:tc>
          <w:tcPr>
            <w:tcW w:w="567" w:type="dxa"/>
          </w:tcPr>
          <w:p w14:paraId="7352A386" w14:textId="77777777" w:rsidR="00B562DC" w:rsidRDefault="00B562DC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58370D" w14:textId="3516B891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Assertion 10</w:t>
            </w:r>
          </w:p>
        </w:tc>
        <w:tc>
          <w:tcPr>
            <w:tcW w:w="2410" w:type="dxa"/>
          </w:tcPr>
          <w:p w14:paraId="0744D2CE" w14:textId="586EF3B0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portion added to the AGAR for 2026</w:t>
            </w:r>
          </w:p>
        </w:tc>
        <w:tc>
          <w:tcPr>
            <w:tcW w:w="5103" w:type="dxa"/>
          </w:tcPr>
          <w:p w14:paraId="7657DD95" w14:textId="797081C7" w:rsidR="00B562DC" w:rsidRDefault="0017447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learn about Assertion 10 and ensure Weeley is compliant</w:t>
            </w:r>
          </w:p>
        </w:tc>
        <w:tc>
          <w:tcPr>
            <w:tcW w:w="5103" w:type="dxa"/>
          </w:tcPr>
          <w:p w14:paraId="23DC988A" w14:textId="35659C96" w:rsidR="00B562DC" w:rsidRDefault="00ED3D77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Report run against Website and to be studied. Already have gov.uk accounts</w:t>
            </w:r>
          </w:p>
        </w:tc>
      </w:tr>
      <w:tr w:rsidR="00835417" w:rsidRPr="009936F8" w14:paraId="130EA5B5" w14:textId="77777777" w:rsidTr="00454736">
        <w:tc>
          <w:tcPr>
            <w:tcW w:w="567" w:type="dxa"/>
          </w:tcPr>
          <w:p w14:paraId="60C183C0" w14:textId="77777777" w:rsidR="00835417" w:rsidRPr="00B906F8" w:rsidRDefault="00835417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E84353" w14:textId="281AFFF6" w:rsidR="00835417" w:rsidRPr="00B906F8" w:rsidRDefault="00AF0B32" w:rsidP="00CD074F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9.25/5</w:t>
            </w:r>
          </w:p>
        </w:tc>
        <w:tc>
          <w:tcPr>
            <w:tcW w:w="2410" w:type="dxa"/>
          </w:tcPr>
          <w:p w14:paraId="3B6BBA8B" w14:textId="26312D22" w:rsidR="00835417" w:rsidRPr="00B906F8" w:rsidRDefault="00AF0B32" w:rsidP="00CD074F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Finger P</w:t>
            </w:r>
            <w:r w:rsidR="00AF5E42">
              <w:rPr>
                <w:rFonts w:cstheme="minorHAnsi"/>
                <w:sz w:val="20"/>
                <w:szCs w:val="20"/>
              </w:rPr>
              <w:t>os</w:t>
            </w:r>
            <w:r w:rsidRPr="00B906F8">
              <w:rPr>
                <w:rFonts w:cstheme="minorHAnsi"/>
                <w:sz w:val="20"/>
                <w:szCs w:val="20"/>
              </w:rPr>
              <w:t>t at Crow Lane</w:t>
            </w:r>
          </w:p>
        </w:tc>
        <w:tc>
          <w:tcPr>
            <w:tcW w:w="5103" w:type="dxa"/>
          </w:tcPr>
          <w:p w14:paraId="2EE035D9" w14:textId="6088A510" w:rsidR="00835417" w:rsidRPr="00B906F8" w:rsidRDefault="00AF0B32" w:rsidP="00CD074F">
            <w:pPr>
              <w:rPr>
                <w:rFonts w:cstheme="minorHAnsi"/>
                <w:sz w:val="20"/>
                <w:szCs w:val="20"/>
              </w:rPr>
            </w:pPr>
            <w:r w:rsidRPr="00B906F8">
              <w:rPr>
                <w:rFonts w:cstheme="minorHAnsi"/>
                <w:sz w:val="20"/>
                <w:szCs w:val="20"/>
              </w:rPr>
              <w:t>Is this listed or should it be listed. Can we just clean it or replace it. Who owns it</w:t>
            </w:r>
          </w:p>
        </w:tc>
        <w:tc>
          <w:tcPr>
            <w:tcW w:w="5103" w:type="dxa"/>
          </w:tcPr>
          <w:p w14:paraId="294BBDBF" w14:textId="77777777" w:rsidR="00835417" w:rsidRDefault="00604838" w:rsidP="00CD074F">
            <w:pPr>
              <w:rPr>
                <w:rFonts w:cstheme="minorHAnsi"/>
                <w:sz w:val="20"/>
                <w:szCs w:val="20"/>
              </w:rPr>
            </w:pPr>
            <w:r w:rsidRPr="00B37B02">
              <w:rPr>
                <w:rFonts w:cstheme="minorHAnsi"/>
                <w:sz w:val="20"/>
                <w:szCs w:val="20"/>
              </w:rPr>
              <w:t>22/1/26 – Clerk emailed highways Essex to clarify who owns the finger post</w:t>
            </w:r>
            <w:r w:rsidR="00B906F8" w:rsidRPr="00B37B02">
              <w:rPr>
                <w:rFonts w:cstheme="minorHAnsi"/>
                <w:sz w:val="20"/>
                <w:szCs w:val="20"/>
              </w:rPr>
              <w:t xml:space="preserve"> and TDC to see if it is on a Local Heritage List</w:t>
            </w:r>
          </w:p>
          <w:p w14:paraId="79F4CA0F" w14:textId="1C53A4AE" w:rsidR="00B37B02" w:rsidRPr="007B478A" w:rsidRDefault="00B37B02" w:rsidP="00CD074F">
            <w:pPr>
              <w:rPr>
                <w:rFonts w:cstheme="minorHAnsi"/>
                <w:sz w:val="20"/>
                <w:szCs w:val="20"/>
              </w:rPr>
            </w:pPr>
            <w:r w:rsidRPr="007B478A">
              <w:rPr>
                <w:rFonts w:cstheme="minorHAnsi"/>
                <w:sz w:val="20"/>
                <w:szCs w:val="20"/>
              </w:rPr>
              <w:t>10/3</w:t>
            </w:r>
            <w:r w:rsidR="00863461" w:rsidRPr="007B478A">
              <w:rPr>
                <w:rFonts w:cstheme="minorHAnsi"/>
                <w:sz w:val="20"/>
                <w:szCs w:val="20"/>
              </w:rPr>
              <w:t>- Chased Open Spaces for their permission</w:t>
            </w:r>
          </w:p>
          <w:p w14:paraId="6A7E8704" w14:textId="42038596" w:rsidR="00B37B02" w:rsidRPr="00B906F8" w:rsidRDefault="007B478A" w:rsidP="00C57D7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13/3</w:t>
            </w:r>
            <w:r w:rsidR="00C57D78">
              <w:rPr>
                <w:rFonts w:cstheme="minorHAnsi"/>
                <w:b/>
                <w:bCs/>
                <w:sz w:val="20"/>
                <w:szCs w:val="20"/>
              </w:rPr>
              <w:t xml:space="preserve"> – Permission granted to replace – discuss on March agenda</w:t>
            </w:r>
          </w:p>
        </w:tc>
      </w:tr>
      <w:tr w:rsidR="00675ABB" w:rsidRPr="009936F8" w14:paraId="6CF231FE" w14:textId="77777777" w:rsidTr="00454736">
        <w:tc>
          <w:tcPr>
            <w:tcW w:w="567" w:type="dxa"/>
          </w:tcPr>
          <w:p w14:paraId="3E943749" w14:textId="77777777" w:rsidR="00675ABB" w:rsidRPr="00B906F8" w:rsidRDefault="00675ABB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19C941" w14:textId="42E7FE8A" w:rsidR="00675ABB" w:rsidRPr="00B906F8" w:rsidRDefault="00CB414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9.25/6</w:t>
            </w:r>
          </w:p>
        </w:tc>
        <w:tc>
          <w:tcPr>
            <w:tcW w:w="2410" w:type="dxa"/>
          </w:tcPr>
          <w:p w14:paraId="134AA55F" w14:textId="4B77EA79" w:rsidR="00675ABB" w:rsidRPr="00B906F8" w:rsidRDefault="00CB414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Flashing Speed Signs</w:t>
            </w:r>
          </w:p>
        </w:tc>
        <w:tc>
          <w:tcPr>
            <w:tcW w:w="5103" w:type="dxa"/>
          </w:tcPr>
          <w:p w14:paraId="31B6F06D" w14:textId="35DB96CD" w:rsidR="00675ABB" w:rsidRPr="00B906F8" w:rsidRDefault="00CB4144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Possibility of installing some of these in Weeley</w:t>
            </w:r>
          </w:p>
        </w:tc>
        <w:tc>
          <w:tcPr>
            <w:tcW w:w="5103" w:type="dxa"/>
          </w:tcPr>
          <w:p w14:paraId="523240F1" w14:textId="57EA2D03" w:rsidR="00675ABB" w:rsidRPr="00B906F8" w:rsidRDefault="00CB4144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22/1/26 – Clerk emailed Cllr D Land to discuss</w:t>
            </w:r>
          </w:p>
        </w:tc>
      </w:tr>
      <w:tr w:rsidR="000C5290" w:rsidRPr="009936F8" w14:paraId="460A352B" w14:textId="77777777" w:rsidTr="00454736">
        <w:tc>
          <w:tcPr>
            <w:tcW w:w="567" w:type="dxa"/>
          </w:tcPr>
          <w:p w14:paraId="463960AB" w14:textId="77777777" w:rsidR="000C5290" w:rsidRPr="0019623C" w:rsidRDefault="000C5290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3E67E6" w14:textId="33A20FE2" w:rsidR="000C5290" w:rsidRPr="0019623C" w:rsidRDefault="000C5290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10/26</w:t>
            </w:r>
            <w:r w:rsidR="00BC450E" w:rsidRPr="0019623C">
              <w:rPr>
                <w:rFonts w:cstheme="minorHAnsi"/>
                <w:sz w:val="20"/>
                <w:szCs w:val="20"/>
              </w:rPr>
              <w:t>.8</w:t>
            </w:r>
          </w:p>
        </w:tc>
        <w:tc>
          <w:tcPr>
            <w:tcW w:w="2410" w:type="dxa"/>
          </w:tcPr>
          <w:p w14:paraId="4F24ABFC" w14:textId="572908D8" w:rsidR="000C5290" w:rsidRPr="0019623C" w:rsidRDefault="00BC450E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Plaque request from WIB</w:t>
            </w:r>
          </w:p>
        </w:tc>
        <w:tc>
          <w:tcPr>
            <w:tcW w:w="5103" w:type="dxa"/>
          </w:tcPr>
          <w:p w14:paraId="4CE6BCAF" w14:textId="3564793F" w:rsidR="000C5290" w:rsidRPr="0019623C" w:rsidRDefault="00BC450E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Weeley in Bloom would like to place a plaque on the bench by the Fire Station in honour of a member who used to maintain this area</w:t>
            </w:r>
          </w:p>
        </w:tc>
        <w:tc>
          <w:tcPr>
            <w:tcW w:w="5103" w:type="dxa"/>
          </w:tcPr>
          <w:p w14:paraId="02F2B20B" w14:textId="77777777" w:rsidR="000C5290" w:rsidRPr="0019623C" w:rsidRDefault="008D4673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>19/1 – Council voted to allow plaque</w:t>
            </w:r>
          </w:p>
          <w:p w14:paraId="12F40874" w14:textId="77777777" w:rsidR="008D4673" w:rsidRPr="0019623C" w:rsidRDefault="008D4673" w:rsidP="00CD074F">
            <w:pPr>
              <w:rPr>
                <w:rFonts w:cstheme="minorHAnsi"/>
                <w:sz w:val="20"/>
                <w:szCs w:val="20"/>
              </w:rPr>
            </w:pPr>
            <w:r w:rsidRPr="0019623C">
              <w:rPr>
                <w:rFonts w:cstheme="minorHAnsi"/>
                <w:sz w:val="20"/>
                <w:szCs w:val="20"/>
              </w:rPr>
              <w:t xml:space="preserve">22/1 – Clerk notified </w:t>
            </w:r>
            <w:proofErr w:type="spellStart"/>
            <w:r w:rsidRPr="0019623C">
              <w:rPr>
                <w:rFonts w:cstheme="minorHAnsi"/>
                <w:sz w:val="20"/>
                <w:szCs w:val="20"/>
              </w:rPr>
              <w:t>WiB</w:t>
            </w:r>
            <w:proofErr w:type="spellEnd"/>
            <w:r w:rsidRPr="0019623C">
              <w:rPr>
                <w:rFonts w:cstheme="minorHAnsi"/>
                <w:sz w:val="20"/>
                <w:szCs w:val="20"/>
              </w:rPr>
              <w:t xml:space="preserve"> of permission</w:t>
            </w:r>
          </w:p>
          <w:p w14:paraId="4AE1731E" w14:textId="5CD8260A" w:rsidR="0019623C" w:rsidRPr="0019623C" w:rsidRDefault="0019623C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24/2 – Just awaiting confirmation from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WiB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of lettering</w:t>
            </w:r>
          </w:p>
        </w:tc>
      </w:tr>
      <w:tr w:rsidR="00600BAB" w:rsidRPr="009936F8" w14:paraId="508BAD88" w14:textId="77777777" w:rsidTr="00454736">
        <w:tc>
          <w:tcPr>
            <w:tcW w:w="567" w:type="dxa"/>
          </w:tcPr>
          <w:p w14:paraId="12DC4037" w14:textId="77777777" w:rsidR="00600BAB" w:rsidRPr="005F401A" w:rsidRDefault="00600BAB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82A6A" w14:textId="41400F72" w:rsidR="00600BAB" w:rsidRPr="005F401A" w:rsidRDefault="00600BA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color w:val="EE0000"/>
                <w:sz w:val="20"/>
                <w:szCs w:val="20"/>
              </w:rPr>
              <w:t>10/26.11</w:t>
            </w:r>
          </w:p>
        </w:tc>
        <w:tc>
          <w:tcPr>
            <w:tcW w:w="2410" w:type="dxa"/>
          </w:tcPr>
          <w:p w14:paraId="369FF355" w14:textId="26B2AD7F" w:rsidR="00600BAB" w:rsidRPr="005F401A" w:rsidRDefault="00600BAB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color w:val="EE0000"/>
                <w:sz w:val="20"/>
                <w:szCs w:val="20"/>
              </w:rPr>
              <w:t>Playground Issues</w:t>
            </w:r>
          </w:p>
        </w:tc>
        <w:tc>
          <w:tcPr>
            <w:tcW w:w="5103" w:type="dxa"/>
          </w:tcPr>
          <w:p w14:paraId="3146E104" w14:textId="76910684" w:rsidR="00600BAB" w:rsidRPr="005F401A" w:rsidRDefault="00E14910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color w:val="EE0000"/>
                <w:sz w:val="20"/>
                <w:szCs w:val="20"/>
              </w:rPr>
              <w:t>Use Playground Reports to fix issues in playground</w:t>
            </w:r>
          </w:p>
        </w:tc>
        <w:tc>
          <w:tcPr>
            <w:tcW w:w="5103" w:type="dxa"/>
          </w:tcPr>
          <w:p w14:paraId="7ADA348F" w14:textId="184E5668" w:rsidR="00E14910" w:rsidRPr="005F401A" w:rsidRDefault="00E14910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color w:val="EE0000"/>
                <w:sz w:val="20"/>
                <w:szCs w:val="20"/>
              </w:rPr>
              <w:t xml:space="preserve">19/1/26 – Council discussed issues. Clerk to contact Alpine re </w:t>
            </w:r>
            <w:proofErr w:type="spellStart"/>
            <w:r w:rsidRPr="005F401A">
              <w:rPr>
                <w:rFonts w:cstheme="minorHAnsi"/>
                <w:color w:val="EE0000"/>
                <w:sz w:val="20"/>
                <w:szCs w:val="20"/>
              </w:rPr>
              <w:t>Petanque</w:t>
            </w:r>
            <w:proofErr w:type="spellEnd"/>
            <w:r w:rsidRPr="005F401A">
              <w:rPr>
                <w:rFonts w:cstheme="minorHAnsi"/>
                <w:color w:val="EE0000"/>
                <w:sz w:val="20"/>
                <w:szCs w:val="20"/>
              </w:rPr>
              <w:t xml:space="preserve"> fence and </w:t>
            </w:r>
            <w:proofErr w:type="spellStart"/>
            <w:r w:rsidRPr="005F401A">
              <w:rPr>
                <w:rFonts w:cstheme="minorHAnsi"/>
                <w:color w:val="EE0000"/>
                <w:sz w:val="20"/>
                <w:szCs w:val="20"/>
              </w:rPr>
              <w:t>P</w:t>
            </w:r>
            <w:r w:rsidR="0071543B" w:rsidRPr="005F401A">
              <w:rPr>
                <w:rFonts w:cstheme="minorHAnsi"/>
                <w:color w:val="EE0000"/>
                <w:sz w:val="20"/>
                <w:szCs w:val="20"/>
              </w:rPr>
              <w:t>l</w:t>
            </w:r>
            <w:r w:rsidRPr="005F401A">
              <w:rPr>
                <w:rFonts w:cstheme="minorHAnsi"/>
                <w:color w:val="EE0000"/>
                <w:sz w:val="20"/>
                <w:szCs w:val="20"/>
              </w:rPr>
              <w:t>aydale</w:t>
            </w:r>
            <w:proofErr w:type="spellEnd"/>
            <w:r w:rsidRPr="005F401A">
              <w:rPr>
                <w:rFonts w:cstheme="minorHAnsi"/>
                <w:color w:val="EE0000"/>
                <w:sz w:val="20"/>
                <w:szCs w:val="20"/>
              </w:rPr>
              <w:t xml:space="preserve"> re caps</w:t>
            </w:r>
            <w:r w:rsidR="0071543B" w:rsidRPr="005F401A">
              <w:rPr>
                <w:rFonts w:cstheme="minorHAnsi"/>
                <w:color w:val="EE0000"/>
                <w:sz w:val="20"/>
                <w:szCs w:val="20"/>
              </w:rPr>
              <w:t>. Cllrs Green and Millar to fix anything else.</w:t>
            </w:r>
          </w:p>
          <w:p w14:paraId="0B6E8224" w14:textId="72D8D82C" w:rsidR="00ED3D77" w:rsidRPr="005F401A" w:rsidRDefault="00ED3D77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color w:val="EE0000"/>
                <w:sz w:val="20"/>
                <w:szCs w:val="20"/>
              </w:rPr>
              <w:t>15/2 – Clerk written to Alpine but no reply. Cllr Green fitted relevant caps</w:t>
            </w:r>
          </w:p>
          <w:p w14:paraId="5ECE08C0" w14:textId="5537AD2C" w:rsidR="00072CD5" w:rsidRPr="005F401A" w:rsidRDefault="00EE27DF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color w:val="EE0000"/>
                <w:sz w:val="20"/>
                <w:szCs w:val="20"/>
              </w:rPr>
              <w:t xml:space="preserve">24/2 – Alpine to look at issues with </w:t>
            </w:r>
            <w:proofErr w:type="spellStart"/>
            <w:r w:rsidRPr="005F401A">
              <w:rPr>
                <w:rFonts w:cstheme="minorHAnsi"/>
                <w:color w:val="EE0000"/>
                <w:sz w:val="20"/>
                <w:szCs w:val="20"/>
              </w:rPr>
              <w:t>Petanque</w:t>
            </w:r>
            <w:proofErr w:type="spellEnd"/>
            <w:r w:rsidRPr="005F401A">
              <w:rPr>
                <w:rFonts w:cstheme="minorHAnsi"/>
                <w:color w:val="EE0000"/>
                <w:sz w:val="20"/>
                <w:szCs w:val="20"/>
              </w:rPr>
              <w:t xml:space="preserve"> fencing</w:t>
            </w:r>
          </w:p>
          <w:p w14:paraId="073327D4" w14:textId="55FEA64F" w:rsidR="00E14910" w:rsidRPr="005F401A" w:rsidRDefault="009D6E98" w:rsidP="005F401A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5F401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16/3 – Fencing addressed by A</w:t>
            </w:r>
            <w:r w:rsidR="005F401A" w:rsidRPr="005F401A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lpine and caps replaced.</w:t>
            </w:r>
          </w:p>
        </w:tc>
      </w:tr>
      <w:tr w:rsidR="0071543B" w:rsidRPr="009936F8" w14:paraId="254B1013" w14:textId="77777777" w:rsidTr="00454736">
        <w:tc>
          <w:tcPr>
            <w:tcW w:w="567" w:type="dxa"/>
          </w:tcPr>
          <w:p w14:paraId="3BBB7D4F" w14:textId="77777777" w:rsidR="0071543B" w:rsidRPr="00E14910" w:rsidRDefault="0071543B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31D23" w14:textId="13E28C9E" w:rsidR="0071543B" w:rsidRPr="00E14910" w:rsidRDefault="0071543B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10/26.13</w:t>
            </w:r>
          </w:p>
        </w:tc>
        <w:tc>
          <w:tcPr>
            <w:tcW w:w="2410" w:type="dxa"/>
          </w:tcPr>
          <w:p w14:paraId="32418E99" w14:textId="3CA23EBD" w:rsidR="0071543B" w:rsidRPr="00E14910" w:rsidRDefault="0071543B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Local Plan Meeting</w:t>
            </w:r>
          </w:p>
        </w:tc>
        <w:tc>
          <w:tcPr>
            <w:tcW w:w="5103" w:type="dxa"/>
          </w:tcPr>
          <w:p w14:paraId="180856FB" w14:textId="40320EC9" w:rsidR="0071543B" w:rsidRPr="00E14910" w:rsidRDefault="0071543B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publish information and updates re local plan to village</w:t>
            </w:r>
          </w:p>
        </w:tc>
        <w:tc>
          <w:tcPr>
            <w:tcW w:w="5103" w:type="dxa"/>
          </w:tcPr>
          <w:p w14:paraId="7A22E3BF" w14:textId="0F3426F0" w:rsidR="0071543B" w:rsidRDefault="0071543B" w:rsidP="00E149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19/1/26 </w:t>
            </w:r>
            <w:r w:rsidR="006C4EE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C4EE9">
              <w:rPr>
                <w:rFonts w:cstheme="minorHAnsi"/>
                <w:sz w:val="20"/>
                <w:szCs w:val="20"/>
              </w:rPr>
              <w:t>Meeting to be publicised on Website and Social Media by cle</w:t>
            </w:r>
            <w:r w:rsidR="00846091">
              <w:rPr>
                <w:rFonts w:cstheme="minorHAnsi"/>
                <w:sz w:val="20"/>
                <w:szCs w:val="20"/>
              </w:rPr>
              <w:t>rk.</w:t>
            </w:r>
          </w:p>
          <w:p w14:paraId="4387A9B0" w14:textId="77777777" w:rsidR="006C4EE9" w:rsidRDefault="006C4EE9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22/1/26- Clerk published on website and socials</w:t>
            </w:r>
          </w:p>
          <w:p w14:paraId="12FD9508" w14:textId="59BD2C21" w:rsidR="00ED3D77" w:rsidRPr="006C4EE9" w:rsidRDefault="00ED3D77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15/2 – Published updated details</w:t>
            </w:r>
          </w:p>
        </w:tc>
      </w:tr>
      <w:tr w:rsidR="009C70CC" w:rsidRPr="009936F8" w14:paraId="2EAA9267" w14:textId="77777777" w:rsidTr="0035479F">
        <w:trPr>
          <w:trHeight w:val="193"/>
        </w:trPr>
        <w:tc>
          <w:tcPr>
            <w:tcW w:w="567" w:type="dxa"/>
          </w:tcPr>
          <w:p w14:paraId="3D98AF3F" w14:textId="77777777" w:rsidR="009C70CC" w:rsidRPr="003B24CF" w:rsidRDefault="009C70CC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87CB98" w14:textId="711FD720" w:rsidR="009C70CC" w:rsidRPr="003B24CF" w:rsidRDefault="002564C1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 xml:space="preserve">Tree Down </w:t>
            </w:r>
          </w:p>
        </w:tc>
        <w:tc>
          <w:tcPr>
            <w:tcW w:w="2410" w:type="dxa"/>
          </w:tcPr>
          <w:p w14:paraId="659A5989" w14:textId="3E438759" w:rsidR="009C70CC" w:rsidRPr="003B24CF" w:rsidRDefault="002564C1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>Tree Down at Queen’s Corner</w:t>
            </w:r>
          </w:p>
        </w:tc>
        <w:tc>
          <w:tcPr>
            <w:tcW w:w="5103" w:type="dxa"/>
          </w:tcPr>
          <w:p w14:paraId="6D69DC5F" w14:textId="4305E07D" w:rsidR="009C70CC" w:rsidRPr="003B24CF" w:rsidRDefault="002564C1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proofErr w:type="spellStart"/>
            <w:r w:rsidRPr="003B24CF">
              <w:rPr>
                <w:rFonts w:cstheme="minorHAnsi"/>
                <w:color w:val="EE0000"/>
                <w:sz w:val="20"/>
                <w:szCs w:val="20"/>
              </w:rPr>
              <w:t>WiB</w:t>
            </w:r>
            <w:proofErr w:type="spellEnd"/>
            <w:r w:rsidRPr="003B24CF">
              <w:rPr>
                <w:rFonts w:cstheme="minorHAnsi"/>
                <w:color w:val="EE0000"/>
                <w:sz w:val="20"/>
                <w:szCs w:val="20"/>
              </w:rPr>
              <w:t xml:space="preserve"> let me know that a tree had fallen onto a fence at Queen’s Corner</w:t>
            </w:r>
          </w:p>
        </w:tc>
        <w:tc>
          <w:tcPr>
            <w:tcW w:w="5103" w:type="dxa"/>
          </w:tcPr>
          <w:p w14:paraId="6E2CA763" w14:textId="77777777" w:rsidR="009C70CC" w:rsidRPr="003B24CF" w:rsidRDefault="0035479F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>2/2/26 – Asked Cllr Green to have a look and let me know what needs to be done</w:t>
            </w:r>
          </w:p>
          <w:p w14:paraId="11380F2B" w14:textId="198C0CA0" w:rsidR="00EE27DF" w:rsidRPr="003B24CF" w:rsidRDefault="00EE27DF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24/2 – Tree removed</w:t>
            </w:r>
          </w:p>
        </w:tc>
      </w:tr>
      <w:tr w:rsidR="00EE27DF" w:rsidRPr="009936F8" w14:paraId="3313D8E7" w14:textId="77777777" w:rsidTr="0035479F">
        <w:trPr>
          <w:trHeight w:val="193"/>
        </w:trPr>
        <w:tc>
          <w:tcPr>
            <w:tcW w:w="567" w:type="dxa"/>
          </w:tcPr>
          <w:p w14:paraId="0482C213" w14:textId="77777777" w:rsidR="00EE27DF" w:rsidRPr="003B24CF" w:rsidRDefault="00EE27D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5C15D1" w14:textId="54F8A76D" w:rsidR="00EE27DF" w:rsidRPr="003B24CF" w:rsidRDefault="00EE27D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>Overgrowth on Clacton Road</w:t>
            </w:r>
          </w:p>
        </w:tc>
        <w:tc>
          <w:tcPr>
            <w:tcW w:w="2410" w:type="dxa"/>
          </w:tcPr>
          <w:p w14:paraId="12BDAE46" w14:textId="66B71F3A" w:rsidR="00EE27DF" w:rsidRPr="003B24CF" w:rsidRDefault="00EE27DF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>Brambles and grass covering pavements opposite the school</w:t>
            </w:r>
          </w:p>
        </w:tc>
        <w:tc>
          <w:tcPr>
            <w:tcW w:w="5103" w:type="dxa"/>
          </w:tcPr>
          <w:p w14:paraId="11D36184" w14:textId="5F3E8FE5" w:rsidR="00EE27DF" w:rsidRPr="003B24CF" w:rsidRDefault="001E2942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>Get an estimate from contractor to clear paths</w:t>
            </w:r>
          </w:p>
        </w:tc>
        <w:tc>
          <w:tcPr>
            <w:tcW w:w="5103" w:type="dxa"/>
          </w:tcPr>
          <w:p w14:paraId="1A0211F6" w14:textId="77777777" w:rsidR="00EE27DF" w:rsidRPr="003B24CF" w:rsidRDefault="001E2942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color w:val="EE0000"/>
                <w:sz w:val="20"/>
                <w:szCs w:val="20"/>
              </w:rPr>
              <w:t>24/2 – Council agreed to Chris Dyson quote for £120 plus VAT for clearance.</w:t>
            </w:r>
          </w:p>
          <w:p w14:paraId="7550AD43" w14:textId="0251936F" w:rsidR="00551662" w:rsidRPr="003B24CF" w:rsidRDefault="00551662" w:rsidP="00E14910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3B24CF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6/3/26 - Cleared</w:t>
            </w:r>
          </w:p>
        </w:tc>
      </w:tr>
      <w:tr w:rsidR="00F77A56" w:rsidRPr="009936F8" w14:paraId="3B85D360" w14:textId="77777777" w:rsidTr="0035479F">
        <w:trPr>
          <w:trHeight w:val="193"/>
        </w:trPr>
        <w:tc>
          <w:tcPr>
            <w:tcW w:w="567" w:type="dxa"/>
          </w:tcPr>
          <w:p w14:paraId="2D795E9D" w14:textId="77777777" w:rsidR="00F77A56" w:rsidRPr="00E14910" w:rsidRDefault="00F77A56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2F6D40" w14:textId="2D24B3A6" w:rsidR="00F77A56" w:rsidRDefault="00F77A56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Counc</w:t>
            </w:r>
            <w:r w:rsidR="00D9566B">
              <w:rPr>
                <w:rFonts w:cstheme="minorHAnsi"/>
                <w:sz w:val="20"/>
                <w:szCs w:val="20"/>
              </w:rPr>
              <w:t>illor</w:t>
            </w:r>
          </w:p>
        </w:tc>
        <w:tc>
          <w:tcPr>
            <w:tcW w:w="2410" w:type="dxa"/>
          </w:tcPr>
          <w:p w14:paraId="4A7EFD47" w14:textId="4F8416C3" w:rsidR="00F77A56" w:rsidRDefault="00D9566B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 co-opted Councillor training</w:t>
            </w:r>
          </w:p>
        </w:tc>
        <w:tc>
          <w:tcPr>
            <w:tcW w:w="5103" w:type="dxa"/>
          </w:tcPr>
          <w:p w14:paraId="04C75C25" w14:textId="1E1FC6E4" w:rsidR="00F77A56" w:rsidRDefault="00D9566B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email address / documents / access to website and any other training material</w:t>
            </w:r>
          </w:p>
        </w:tc>
        <w:tc>
          <w:tcPr>
            <w:tcW w:w="5103" w:type="dxa"/>
          </w:tcPr>
          <w:p w14:paraId="5006ACF6" w14:textId="77777777" w:rsidR="00F77A56" w:rsidRPr="003B24CF" w:rsidRDefault="004E37BB" w:rsidP="00E149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3B24CF">
              <w:rPr>
                <w:rFonts w:cstheme="minorHAnsi"/>
                <w:sz w:val="20"/>
                <w:szCs w:val="20"/>
              </w:rPr>
              <w:t>7/2 – Email address setup. Declaration of Office signed. Code of Conduct / Standing Orders and Civility and Respect pledge provided.</w:t>
            </w:r>
          </w:p>
          <w:p w14:paraId="43EC01A2" w14:textId="77777777" w:rsidR="00B97446" w:rsidRPr="003B24CF" w:rsidRDefault="005A5FBC" w:rsidP="00E14910">
            <w:pPr>
              <w:rPr>
                <w:rFonts w:cstheme="minorHAnsi"/>
                <w:sz w:val="20"/>
                <w:szCs w:val="20"/>
              </w:rPr>
            </w:pPr>
            <w:r w:rsidRPr="003B24CF">
              <w:rPr>
                <w:rFonts w:cstheme="minorHAnsi"/>
                <w:sz w:val="20"/>
                <w:szCs w:val="20"/>
              </w:rPr>
              <w:t>6/3/26 – Sent DPI and Register of interest forms, completed the Bursary form and booking Cllr Gould into training</w:t>
            </w:r>
          </w:p>
          <w:p w14:paraId="6F26B8A0" w14:textId="4415EC21" w:rsidR="003B24CF" w:rsidRDefault="003B24CF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16/3 – DPI forms returned and will be published on Council website. Bursary and training forms to be completed at meeting</w:t>
            </w:r>
          </w:p>
        </w:tc>
      </w:tr>
      <w:tr w:rsidR="00503A7D" w:rsidRPr="009936F8" w14:paraId="10AA4D74" w14:textId="77777777" w:rsidTr="0035479F">
        <w:trPr>
          <w:trHeight w:val="193"/>
        </w:trPr>
        <w:tc>
          <w:tcPr>
            <w:tcW w:w="567" w:type="dxa"/>
          </w:tcPr>
          <w:p w14:paraId="529CDEBE" w14:textId="77777777" w:rsidR="00503A7D" w:rsidRPr="00E14910" w:rsidRDefault="00503A7D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19F33E" w14:textId="3F5D2AEC" w:rsidR="00503A7D" w:rsidRDefault="00E5534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11.26/8</w:t>
            </w:r>
          </w:p>
        </w:tc>
        <w:tc>
          <w:tcPr>
            <w:tcW w:w="2410" w:type="dxa"/>
          </w:tcPr>
          <w:p w14:paraId="699571A7" w14:textId="71F6B867" w:rsidR="00503A7D" w:rsidRDefault="00E55349" w:rsidP="00CD074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Barleyfields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lighting</w:t>
            </w:r>
          </w:p>
        </w:tc>
        <w:tc>
          <w:tcPr>
            <w:tcW w:w="5103" w:type="dxa"/>
          </w:tcPr>
          <w:p w14:paraId="25361598" w14:textId="259F4FB6" w:rsidR="00503A7D" w:rsidRDefault="00E55349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 Rose and discuss the options for lighting removal</w:t>
            </w:r>
          </w:p>
        </w:tc>
        <w:tc>
          <w:tcPr>
            <w:tcW w:w="5103" w:type="dxa"/>
          </w:tcPr>
          <w:p w14:paraId="26E740B6" w14:textId="293AC0A3" w:rsidR="00503A7D" w:rsidRDefault="00E55349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27/2 – Spoken to Rose and sent them a Letter of Authority to speak to UK Power Networks to see what can be done with our lights.</w:t>
            </w:r>
          </w:p>
        </w:tc>
      </w:tr>
      <w:tr w:rsidR="00E55349" w:rsidRPr="009936F8" w14:paraId="0C2C0E1B" w14:textId="77777777" w:rsidTr="0035479F">
        <w:trPr>
          <w:trHeight w:val="193"/>
        </w:trPr>
        <w:tc>
          <w:tcPr>
            <w:tcW w:w="567" w:type="dxa"/>
          </w:tcPr>
          <w:p w14:paraId="1CF82FCB" w14:textId="77777777" w:rsidR="00E55349" w:rsidRPr="00E14910" w:rsidRDefault="00E55349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4E3272" w14:textId="67E4BFCA" w:rsidR="00E55349" w:rsidRDefault="00FE6740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11.26/10</w:t>
            </w:r>
          </w:p>
        </w:tc>
        <w:tc>
          <w:tcPr>
            <w:tcW w:w="2410" w:type="dxa"/>
          </w:tcPr>
          <w:p w14:paraId="6AF225FD" w14:textId="5AE563F0" w:rsidR="00E55349" w:rsidRDefault="00FE6740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Council Bins</w:t>
            </w:r>
          </w:p>
        </w:tc>
        <w:tc>
          <w:tcPr>
            <w:tcW w:w="5103" w:type="dxa"/>
          </w:tcPr>
          <w:p w14:paraId="66A84E5F" w14:textId="1D2112C1" w:rsidR="00E55349" w:rsidRDefault="00FE6740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Move bins to different locations</w:t>
            </w:r>
            <w:r w:rsidR="00DD7177">
              <w:rPr>
                <w:rFonts w:cstheme="minorHAnsi"/>
                <w:sz w:val="20"/>
                <w:szCs w:val="20"/>
              </w:rPr>
              <w:t xml:space="preserve"> (Including Reed Pond bin)</w:t>
            </w:r>
          </w:p>
        </w:tc>
        <w:tc>
          <w:tcPr>
            <w:tcW w:w="5103" w:type="dxa"/>
          </w:tcPr>
          <w:p w14:paraId="61D38F44" w14:textId="581803C2" w:rsidR="00E55349" w:rsidRDefault="00FE6740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27/2 – Get quotes for moving bins as discussed.</w:t>
            </w:r>
          </w:p>
        </w:tc>
      </w:tr>
      <w:tr w:rsidR="00FE6740" w:rsidRPr="009936F8" w14:paraId="73D86EEF" w14:textId="77777777" w:rsidTr="0035479F">
        <w:trPr>
          <w:trHeight w:val="193"/>
        </w:trPr>
        <w:tc>
          <w:tcPr>
            <w:tcW w:w="567" w:type="dxa"/>
          </w:tcPr>
          <w:p w14:paraId="08247A38" w14:textId="77777777" w:rsidR="00FE6740" w:rsidRPr="001E4621" w:rsidRDefault="00FE6740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716E16" w14:textId="41053B34" w:rsidR="00FE6740" w:rsidRPr="001E4621" w:rsidRDefault="00577CA4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E4621">
              <w:rPr>
                <w:rFonts w:cstheme="minorHAnsi"/>
                <w:color w:val="EE0000"/>
                <w:sz w:val="20"/>
                <w:szCs w:val="20"/>
              </w:rPr>
              <w:t>Tree Bentley Road</w:t>
            </w:r>
          </w:p>
        </w:tc>
        <w:tc>
          <w:tcPr>
            <w:tcW w:w="2410" w:type="dxa"/>
          </w:tcPr>
          <w:p w14:paraId="6C994796" w14:textId="1FD07371" w:rsidR="00FE6740" w:rsidRPr="001E4621" w:rsidRDefault="00577CA4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E4621">
              <w:rPr>
                <w:rFonts w:cstheme="minorHAnsi"/>
                <w:color w:val="EE0000"/>
                <w:sz w:val="20"/>
                <w:szCs w:val="20"/>
              </w:rPr>
              <w:t>London Plane overhanging residents property</w:t>
            </w:r>
          </w:p>
        </w:tc>
        <w:tc>
          <w:tcPr>
            <w:tcW w:w="5103" w:type="dxa"/>
          </w:tcPr>
          <w:p w14:paraId="4F5C4099" w14:textId="3C5422D0" w:rsidR="00FE6740" w:rsidRPr="001E4621" w:rsidRDefault="00577CA4" w:rsidP="00CD074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E4621">
              <w:rPr>
                <w:rFonts w:cstheme="minorHAnsi"/>
                <w:color w:val="EE0000"/>
                <w:sz w:val="20"/>
                <w:szCs w:val="20"/>
              </w:rPr>
              <w:t>Large London Plane overhanging residents bungalow and now causing damage to said property</w:t>
            </w:r>
          </w:p>
        </w:tc>
        <w:tc>
          <w:tcPr>
            <w:tcW w:w="5103" w:type="dxa"/>
          </w:tcPr>
          <w:p w14:paraId="374B43D1" w14:textId="77777777" w:rsidR="00FE6740" w:rsidRPr="001E4621" w:rsidRDefault="00577CA4" w:rsidP="00E14910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1E4621">
              <w:rPr>
                <w:rFonts w:cstheme="minorHAnsi"/>
                <w:color w:val="EE0000"/>
                <w:sz w:val="20"/>
                <w:szCs w:val="20"/>
              </w:rPr>
              <w:t>9/3/26 – Contacted Open Spaces last September who passed on to ECC but nothing heard since. Property now damaged by branches and resident wanted help to get some</w:t>
            </w:r>
            <w:r w:rsidR="00AD1275" w:rsidRPr="001E4621">
              <w:rPr>
                <w:rFonts w:cstheme="minorHAnsi"/>
                <w:color w:val="EE0000"/>
                <w:sz w:val="20"/>
                <w:szCs w:val="20"/>
              </w:rPr>
              <w:t>one to look at tree. Contacting ECC again</w:t>
            </w:r>
          </w:p>
          <w:p w14:paraId="21271835" w14:textId="5BB34518" w:rsidR="000A1DC7" w:rsidRPr="001E4621" w:rsidRDefault="000A1DC7" w:rsidP="00E14910">
            <w:pPr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1E462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16</w:t>
            </w:r>
            <w:r w:rsidR="001E4621" w:rsidRPr="001E462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/3 – Received confirmation tree has now been pruned and issue no longer remains</w:t>
            </w:r>
          </w:p>
        </w:tc>
      </w:tr>
      <w:tr w:rsidR="0056385F" w:rsidRPr="009936F8" w14:paraId="43BFFB06" w14:textId="77777777" w:rsidTr="0035479F">
        <w:trPr>
          <w:trHeight w:val="193"/>
        </w:trPr>
        <w:tc>
          <w:tcPr>
            <w:tcW w:w="567" w:type="dxa"/>
          </w:tcPr>
          <w:p w14:paraId="0A86C5F1" w14:textId="77777777" w:rsidR="0056385F" w:rsidRPr="00E14910" w:rsidRDefault="0056385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645C1B" w14:textId="6BCFD58E" w:rsidR="0056385F" w:rsidRDefault="0056385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Weeley Telephone Library</w:t>
            </w:r>
          </w:p>
        </w:tc>
        <w:tc>
          <w:tcPr>
            <w:tcW w:w="2410" w:type="dxa"/>
          </w:tcPr>
          <w:p w14:paraId="782E626E" w14:textId="50A8C803" w:rsidR="0056385F" w:rsidRDefault="0056385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 Short Term Lease from TDC</w:t>
            </w:r>
          </w:p>
        </w:tc>
        <w:tc>
          <w:tcPr>
            <w:tcW w:w="5103" w:type="dxa"/>
          </w:tcPr>
          <w:p w14:paraId="26830216" w14:textId="715D3518" w:rsidR="0056385F" w:rsidRDefault="0056385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Received email from TDC for another years lease of the phone box land</w:t>
            </w:r>
          </w:p>
        </w:tc>
        <w:tc>
          <w:tcPr>
            <w:tcW w:w="5103" w:type="dxa"/>
          </w:tcPr>
          <w:p w14:paraId="0AF3BDAB" w14:textId="395BEF40" w:rsidR="0056385F" w:rsidRDefault="0056385F" w:rsidP="00E1491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13/3 – Signed and dated and returned to TDC awaiting their signed copy back</w:t>
            </w:r>
          </w:p>
        </w:tc>
      </w:tr>
    </w:tbl>
    <w:p w14:paraId="18DB0DB1" w14:textId="7E1A2A3E" w:rsidR="00612E77" w:rsidRPr="00612E77" w:rsidRDefault="00612E77" w:rsidP="00FE6740">
      <w:pPr>
        <w:tabs>
          <w:tab w:val="left" w:pos="10610"/>
        </w:tabs>
        <w:rPr>
          <w:rFonts w:asciiTheme="minorBidi" w:hAnsiTheme="minorBidi"/>
        </w:rPr>
      </w:pPr>
    </w:p>
    <w:sectPr w:rsidR="00612E77" w:rsidRPr="00612E77" w:rsidSect="00454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6EB" w14:textId="77777777" w:rsidR="00D64035" w:rsidRDefault="00D64035" w:rsidP="003C41C1">
      <w:pPr>
        <w:spacing w:after="0" w:line="240" w:lineRule="auto"/>
      </w:pPr>
      <w:r>
        <w:separator/>
      </w:r>
    </w:p>
  </w:endnote>
  <w:endnote w:type="continuationSeparator" w:id="0">
    <w:p w14:paraId="528ED1D9" w14:textId="77777777" w:rsidR="00D64035" w:rsidRDefault="00D64035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BB9F" w14:textId="77777777" w:rsidR="00AD1275" w:rsidRDefault="00AD1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2527" w14:textId="61CC8839" w:rsidR="00E53028" w:rsidRDefault="003D4F3A" w:rsidP="00467FA8">
    <w:pPr>
      <w:pStyle w:val="Footer"/>
      <w:jc w:val="right"/>
    </w:pPr>
    <w:r>
      <w:t>Updated</w:t>
    </w:r>
  </w:p>
  <w:p w14:paraId="5FAC13F2" w14:textId="66904369" w:rsidR="003C41C1" w:rsidRDefault="00AD1275" w:rsidP="006E304F">
    <w:pPr>
      <w:pStyle w:val="Footer"/>
      <w:jc w:val="right"/>
    </w:pPr>
    <w:r>
      <w:t>9/3/2026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7B" w14:textId="77777777" w:rsidR="00AD1275" w:rsidRDefault="00AD1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954D" w14:textId="77777777" w:rsidR="00D64035" w:rsidRDefault="00D64035" w:rsidP="003C41C1">
      <w:pPr>
        <w:spacing w:after="0" w:line="240" w:lineRule="auto"/>
      </w:pPr>
      <w:r>
        <w:separator/>
      </w:r>
    </w:p>
  </w:footnote>
  <w:footnote w:type="continuationSeparator" w:id="0">
    <w:p w14:paraId="091F56EE" w14:textId="77777777" w:rsidR="00D64035" w:rsidRDefault="00D64035" w:rsidP="003C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0AB9" w14:textId="77777777" w:rsidR="00AD1275" w:rsidRDefault="00AD1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27AE" w14:textId="77777777" w:rsidR="00AD1275" w:rsidRDefault="00AD12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BD13" w14:textId="77777777" w:rsidR="00AD1275" w:rsidRDefault="00AD1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1E00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4374"/>
    <w:rsid w:val="000253DD"/>
    <w:rsid w:val="000269CD"/>
    <w:rsid w:val="000279EE"/>
    <w:rsid w:val="00031945"/>
    <w:rsid w:val="000341E8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6CCE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2CD5"/>
    <w:rsid w:val="00074F4B"/>
    <w:rsid w:val="00075130"/>
    <w:rsid w:val="00075814"/>
    <w:rsid w:val="00076558"/>
    <w:rsid w:val="0008042F"/>
    <w:rsid w:val="0008091C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999"/>
    <w:rsid w:val="00096F07"/>
    <w:rsid w:val="000A0C98"/>
    <w:rsid w:val="000A1101"/>
    <w:rsid w:val="000A1926"/>
    <w:rsid w:val="000A1DC7"/>
    <w:rsid w:val="000A1EAD"/>
    <w:rsid w:val="000A315A"/>
    <w:rsid w:val="000A3734"/>
    <w:rsid w:val="000A559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409B"/>
    <w:rsid w:val="000C5290"/>
    <w:rsid w:val="000C55B2"/>
    <w:rsid w:val="000D0530"/>
    <w:rsid w:val="000D1DF8"/>
    <w:rsid w:val="000D36A3"/>
    <w:rsid w:val="000D47D1"/>
    <w:rsid w:val="000D4978"/>
    <w:rsid w:val="000D54A7"/>
    <w:rsid w:val="000E0541"/>
    <w:rsid w:val="000E1515"/>
    <w:rsid w:val="000E46A9"/>
    <w:rsid w:val="000E5707"/>
    <w:rsid w:val="000E5EB3"/>
    <w:rsid w:val="000F1D44"/>
    <w:rsid w:val="000F3808"/>
    <w:rsid w:val="00100EC6"/>
    <w:rsid w:val="00101687"/>
    <w:rsid w:val="00103D15"/>
    <w:rsid w:val="00106205"/>
    <w:rsid w:val="001100E4"/>
    <w:rsid w:val="001105A8"/>
    <w:rsid w:val="0011156C"/>
    <w:rsid w:val="001120C9"/>
    <w:rsid w:val="001127C7"/>
    <w:rsid w:val="00116B0F"/>
    <w:rsid w:val="00117839"/>
    <w:rsid w:val="0012241C"/>
    <w:rsid w:val="00127BFC"/>
    <w:rsid w:val="001338FC"/>
    <w:rsid w:val="00133EE9"/>
    <w:rsid w:val="0013440E"/>
    <w:rsid w:val="00135159"/>
    <w:rsid w:val="00136462"/>
    <w:rsid w:val="00136DE7"/>
    <w:rsid w:val="001420FB"/>
    <w:rsid w:val="0014515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57FE3"/>
    <w:rsid w:val="00161257"/>
    <w:rsid w:val="001617FA"/>
    <w:rsid w:val="0016365A"/>
    <w:rsid w:val="00163D2F"/>
    <w:rsid w:val="00164AA6"/>
    <w:rsid w:val="00164F28"/>
    <w:rsid w:val="0016553A"/>
    <w:rsid w:val="0017173C"/>
    <w:rsid w:val="00173010"/>
    <w:rsid w:val="00173C7B"/>
    <w:rsid w:val="00174479"/>
    <w:rsid w:val="00174BB1"/>
    <w:rsid w:val="00174E14"/>
    <w:rsid w:val="00180052"/>
    <w:rsid w:val="00183791"/>
    <w:rsid w:val="00186A23"/>
    <w:rsid w:val="00190A8A"/>
    <w:rsid w:val="00190CDD"/>
    <w:rsid w:val="00191849"/>
    <w:rsid w:val="00192804"/>
    <w:rsid w:val="0019412E"/>
    <w:rsid w:val="00194E98"/>
    <w:rsid w:val="0019623C"/>
    <w:rsid w:val="0019690F"/>
    <w:rsid w:val="001A13A2"/>
    <w:rsid w:val="001B238F"/>
    <w:rsid w:val="001B492A"/>
    <w:rsid w:val="001B5B75"/>
    <w:rsid w:val="001B6553"/>
    <w:rsid w:val="001C14E8"/>
    <w:rsid w:val="001C411D"/>
    <w:rsid w:val="001C49BD"/>
    <w:rsid w:val="001C5BFC"/>
    <w:rsid w:val="001C5E73"/>
    <w:rsid w:val="001C7FC0"/>
    <w:rsid w:val="001D0310"/>
    <w:rsid w:val="001D3218"/>
    <w:rsid w:val="001D32EE"/>
    <w:rsid w:val="001D3D8C"/>
    <w:rsid w:val="001D629E"/>
    <w:rsid w:val="001E0CBD"/>
    <w:rsid w:val="001E2942"/>
    <w:rsid w:val="001E4621"/>
    <w:rsid w:val="001E4B52"/>
    <w:rsid w:val="001E56E0"/>
    <w:rsid w:val="001F1140"/>
    <w:rsid w:val="001F1621"/>
    <w:rsid w:val="001F3434"/>
    <w:rsid w:val="001F489C"/>
    <w:rsid w:val="001F6182"/>
    <w:rsid w:val="001F6940"/>
    <w:rsid w:val="001F6FEC"/>
    <w:rsid w:val="001F777B"/>
    <w:rsid w:val="00200535"/>
    <w:rsid w:val="00203477"/>
    <w:rsid w:val="002041B2"/>
    <w:rsid w:val="00204A03"/>
    <w:rsid w:val="0020700A"/>
    <w:rsid w:val="0021187B"/>
    <w:rsid w:val="00211DEC"/>
    <w:rsid w:val="0021241F"/>
    <w:rsid w:val="0021537D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34D71"/>
    <w:rsid w:val="0024068A"/>
    <w:rsid w:val="002414EC"/>
    <w:rsid w:val="00242D97"/>
    <w:rsid w:val="00243A1D"/>
    <w:rsid w:val="00246B4A"/>
    <w:rsid w:val="00247B30"/>
    <w:rsid w:val="00247CE4"/>
    <w:rsid w:val="0025135D"/>
    <w:rsid w:val="002551C3"/>
    <w:rsid w:val="002561D5"/>
    <w:rsid w:val="002564C1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682"/>
    <w:rsid w:val="00266702"/>
    <w:rsid w:val="00266B20"/>
    <w:rsid w:val="00266C37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8736F"/>
    <w:rsid w:val="002874B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48E6"/>
    <w:rsid w:val="002A614E"/>
    <w:rsid w:val="002B0BFA"/>
    <w:rsid w:val="002B0FB0"/>
    <w:rsid w:val="002B18FA"/>
    <w:rsid w:val="002B1B3F"/>
    <w:rsid w:val="002B275A"/>
    <w:rsid w:val="002B2885"/>
    <w:rsid w:val="002B315E"/>
    <w:rsid w:val="002B3506"/>
    <w:rsid w:val="002B439D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31AE"/>
    <w:rsid w:val="002E32C3"/>
    <w:rsid w:val="002E512E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9D6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5202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479F"/>
    <w:rsid w:val="003557AB"/>
    <w:rsid w:val="00361D39"/>
    <w:rsid w:val="00362E7E"/>
    <w:rsid w:val="003641F6"/>
    <w:rsid w:val="00366A8C"/>
    <w:rsid w:val="00367131"/>
    <w:rsid w:val="0037192B"/>
    <w:rsid w:val="00371E5C"/>
    <w:rsid w:val="00372410"/>
    <w:rsid w:val="00377205"/>
    <w:rsid w:val="003826FC"/>
    <w:rsid w:val="003854C9"/>
    <w:rsid w:val="00391604"/>
    <w:rsid w:val="0039208E"/>
    <w:rsid w:val="00393053"/>
    <w:rsid w:val="003A028E"/>
    <w:rsid w:val="003A1232"/>
    <w:rsid w:val="003A2A2C"/>
    <w:rsid w:val="003A36EF"/>
    <w:rsid w:val="003A3AB5"/>
    <w:rsid w:val="003A48CE"/>
    <w:rsid w:val="003B0A5B"/>
    <w:rsid w:val="003B175A"/>
    <w:rsid w:val="003B24CF"/>
    <w:rsid w:val="003B4004"/>
    <w:rsid w:val="003B52CE"/>
    <w:rsid w:val="003B59E5"/>
    <w:rsid w:val="003B5E02"/>
    <w:rsid w:val="003B78FC"/>
    <w:rsid w:val="003C14A7"/>
    <w:rsid w:val="003C1DA6"/>
    <w:rsid w:val="003C41C1"/>
    <w:rsid w:val="003C4C7A"/>
    <w:rsid w:val="003C6434"/>
    <w:rsid w:val="003C64CB"/>
    <w:rsid w:val="003C7A51"/>
    <w:rsid w:val="003D17A9"/>
    <w:rsid w:val="003D390A"/>
    <w:rsid w:val="003D4A81"/>
    <w:rsid w:val="003D4F3A"/>
    <w:rsid w:val="003D5117"/>
    <w:rsid w:val="003D559D"/>
    <w:rsid w:val="003D5F56"/>
    <w:rsid w:val="003D751D"/>
    <w:rsid w:val="003E237E"/>
    <w:rsid w:val="003E34BB"/>
    <w:rsid w:val="003E6006"/>
    <w:rsid w:val="003E6632"/>
    <w:rsid w:val="003E7188"/>
    <w:rsid w:val="003F27A4"/>
    <w:rsid w:val="003F4C10"/>
    <w:rsid w:val="00402696"/>
    <w:rsid w:val="00402A10"/>
    <w:rsid w:val="00402B48"/>
    <w:rsid w:val="00404904"/>
    <w:rsid w:val="0040562A"/>
    <w:rsid w:val="00405976"/>
    <w:rsid w:val="00410433"/>
    <w:rsid w:val="00413D7B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544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1BD5"/>
    <w:rsid w:val="004527E6"/>
    <w:rsid w:val="00453AD2"/>
    <w:rsid w:val="00454596"/>
    <w:rsid w:val="00454736"/>
    <w:rsid w:val="00460944"/>
    <w:rsid w:val="00462E2F"/>
    <w:rsid w:val="00462FE9"/>
    <w:rsid w:val="00463363"/>
    <w:rsid w:val="004634C0"/>
    <w:rsid w:val="004640FC"/>
    <w:rsid w:val="00465496"/>
    <w:rsid w:val="0046575F"/>
    <w:rsid w:val="00466E6D"/>
    <w:rsid w:val="00467FA8"/>
    <w:rsid w:val="004703A5"/>
    <w:rsid w:val="00470EC2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565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5C"/>
    <w:rsid w:val="004C5D8B"/>
    <w:rsid w:val="004C7C63"/>
    <w:rsid w:val="004D1894"/>
    <w:rsid w:val="004D32CD"/>
    <w:rsid w:val="004D383D"/>
    <w:rsid w:val="004D5774"/>
    <w:rsid w:val="004D7615"/>
    <w:rsid w:val="004E09DF"/>
    <w:rsid w:val="004E13A0"/>
    <w:rsid w:val="004E1C15"/>
    <w:rsid w:val="004E3719"/>
    <w:rsid w:val="004E37BB"/>
    <w:rsid w:val="004E48CB"/>
    <w:rsid w:val="004E7403"/>
    <w:rsid w:val="004E7DAF"/>
    <w:rsid w:val="004F111A"/>
    <w:rsid w:val="004F13A9"/>
    <w:rsid w:val="004F2C29"/>
    <w:rsid w:val="004F3A62"/>
    <w:rsid w:val="004F4DAC"/>
    <w:rsid w:val="004F6B6C"/>
    <w:rsid w:val="004F759C"/>
    <w:rsid w:val="00501A73"/>
    <w:rsid w:val="0050269C"/>
    <w:rsid w:val="0050384B"/>
    <w:rsid w:val="00503A7D"/>
    <w:rsid w:val="00503EBE"/>
    <w:rsid w:val="00506871"/>
    <w:rsid w:val="0050700E"/>
    <w:rsid w:val="0050752A"/>
    <w:rsid w:val="0051002D"/>
    <w:rsid w:val="00511228"/>
    <w:rsid w:val="00511776"/>
    <w:rsid w:val="005143C3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447F"/>
    <w:rsid w:val="00547311"/>
    <w:rsid w:val="00547424"/>
    <w:rsid w:val="00547445"/>
    <w:rsid w:val="00551662"/>
    <w:rsid w:val="0056016B"/>
    <w:rsid w:val="0056385F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77CA4"/>
    <w:rsid w:val="005819E2"/>
    <w:rsid w:val="005855AA"/>
    <w:rsid w:val="005868D8"/>
    <w:rsid w:val="00587292"/>
    <w:rsid w:val="00587FE6"/>
    <w:rsid w:val="00590276"/>
    <w:rsid w:val="005905BE"/>
    <w:rsid w:val="00592A09"/>
    <w:rsid w:val="005934A8"/>
    <w:rsid w:val="0059460E"/>
    <w:rsid w:val="00595C35"/>
    <w:rsid w:val="00595E37"/>
    <w:rsid w:val="005A033E"/>
    <w:rsid w:val="005A0478"/>
    <w:rsid w:val="005A1605"/>
    <w:rsid w:val="005A43A0"/>
    <w:rsid w:val="005A479C"/>
    <w:rsid w:val="005A4DBD"/>
    <w:rsid w:val="005A51ED"/>
    <w:rsid w:val="005A5FBC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C49A8"/>
    <w:rsid w:val="005D0948"/>
    <w:rsid w:val="005D2010"/>
    <w:rsid w:val="005D5048"/>
    <w:rsid w:val="005D55B9"/>
    <w:rsid w:val="005E08EF"/>
    <w:rsid w:val="005E09FE"/>
    <w:rsid w:val="005E173D"/>
    <w:rsid w:val="005E3083"/>
    <w:rsid w:val="005E3973"/>
    <w:rsid w:val="005E4681"/>
    <w:rsid w:val="005E7D76"/>
    <w:rsid w:val="005F1EF8"/>
    <w:rsid w:val="005F2128"/>
    <w:rsid w:val="005F2F19"/>
    <w:rsid w:val="005F335B"/>
    <w:rsid w:val="005F3650"/>
    <w:rsid w:val="005F401A"/>
    <w:rsid w:val="005F436B"/>
    <w:rsid w:val="005F5798"/>
    <w:rsid w:val="005F5ED2"/>
    <w:rsid w:val="005F63E5"/>
    <w:rsid w:val="00600BAB"/>
    <w:rsid w:val="00601387"/>
    <w:rsid w:val="006017FB"/>
    <w:rsid w:val="00601E72"/>
    <w:rsid w:val="00602132"/>
    <w:rsid w:val="00604838"/>
    <w:rsid w:val="00605AA3"/>
    <w:rsid w:val="00605E80"/>
    <w:rsid w:val="00606750"/>
    <w:rsid w:val="00607441"/>
    <w:rsid w:val="006126D7"/>
    <w:rsid w:val="00612CDB"/>
    <w:rsid w:val="00612E77"/>
    <w:rsid w:val="00613BA8"/>
    <w:rsid w:val="00614BB7"/>
    <w:rsid w:val="00616AC9"/>
    <w:rsid w:val="0061737D"/>
    <w:rsid w:val="00617E7A"/>
    <w:rsid w:val="00621297"/>
    <w:rsid w:val="006217B9"/>
    <w:rsid w:val="006257D7"/>
    <w:rsid w:val="00627A0A"/>
    <w:rsid w:val="006322BA"/>
    <w:rsid w:val="00632383"/>
    <w:rsid w:val="00632852"/>
    <w:rsid w:val="00635120"/>
    <w:rsid w:val="00635319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B60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2DE6"/>
    <w:rsid w:val="006755F2"/>
    <w:rsid w:val="00675910"/>
    <w:rsid w:val="00675ABB"/>
    <w:rsid w:val="00676D8E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D23"/>
    <w:rsid w:val="006A3F77"/>
    <w:rsid w:val="006A5595"/>
    <w:rsid w:val="006A6896"/>
    <w:rsid w:val="006A7716"/>
    <w:rsid w:val="006A7FE9"/>
    <w:rsid w:val="006B0B6E"/>
    <w:rsid w:val="006B0C77"/>
    <w:rsid w:val="006B0D17"/>
    <w:rsid w:val="006B16A5"/>
    <w:rsid w:val="006B2CB0"/>
    <w:rsid w:val="006B3B78"/>
    <w:rsid w:val="006B4726"/>
    <w:rsid w:val="006B7034"/>
    <w:rsid w:val="006B727F"/>
    <w:rsid w:val="006C22B5"/>
    <w:rsid w:val="006C4EE9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04F"/>
    <w:rsid w:val="006E343E"/>
    <w:rsid w:val="006E65C5"/>
    <w:rsid w:val="006E67E1"/>
    <w:rsid w:val="006F0837"/>
    <w:rsid w:val="006F0A79"/>
    <w:rsid w:val="006F32FC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1543B"/>
    <w:rsid w:val="00715A92"/>
    <w:rsid w:val="007214FA"/>
    <w:rsid w:val="0072170A"/>
    <w:rsid w:val="00722217"/>
    <w:rsid w:val="00722398"/>
    <w:rsid w:val="00722FA4"/>
    <w:rsid w:val="0072403E"/>
    <w:rsid w:val="00726667"/>
    <w:rsid w:val="007302CB"/>
    <w:rsid w:val="00731E39"/>
    <w:rsid w:val="007324FB"/>
    <w:rsid w:val="007326EA"/>
    <w:rsid w:val="00734083"/>
    <w:rsid w:val="0074005E"/>
    <w:rsid w:val="00744DC7"/>
    <w:rsid w:val="0075071E"/>
    <w:rsid w:val="00750D2F"/>
    <w:rsid w:val="0075165A"/>
    <w:rsid w:val="00752A7F"/>
    <w:rsid w:val="007561A8"/>
    <w:rsid w:val="00756683"/>
    <w:rsid w:val="0075715C"/>
    <w:rsid w:val="0075785B"/>
    <w:rsid w:val="00761FCE"/>
    <w:rsid w:val="00762004"/>
    <w:rsid w:val="00763B0E"/>
    <w:rsid w:val="007642BE"/>
    <w:rsid w:val="00766D42"/>
    <w:rsid w:val="0077101D"/>
    <w:rsid w:val="007710F3"/>
    <w:rsid w:val="007722A4"/>
    <w:rsid w:val="00772D19"/>
    <w:rsid w:val="00772FE7"/>
    <w:rsid w:val="00773582"/>
    <w:rsid w:val="007747D5"/>
    <w:rsid w:val="00776484"/>
    <w:rsid w:val="00777691"/>
    <w:rsid w:val="0078033F"/>
    <w:rsid w:val="007805E1"/>
    <w:rsid w:val="00780DB9"/>
    <w:rsid w:val="0078156B"/>
    <w:rsid w:val="00781617"/>
    <w:rsid w:val="00782BCD"/>
    <w:rsid w:val="00782F84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A7044"/>
    <w:rsid w:val="007B1F54"/>
    <w:rsid w:val="007B2D43"/>
    <w:rsid w:val="007B2FE2"/>
    <w:rsid w:val="007B327E"/>
    <w:rsid w:val="007B3DF8"/>
    <w:rsid w:val="007B478A"/>
    <w:rsid w:val="007B4826"/>
    <w:rsid w:val="007B7319"/>
    <w:rsid w:val="007B7996"/>
    <w:rsid w:val="007C1654"/>
    <w:rsid w:val="007C2863"/>
    <w:rsid w:val="007C35CF"/>
    <w:rsid w:val="007C46D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63BE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17EDF"/>
    <w:rsid w:val="008218EA"/>
    <w:rsid w:val="0082316B"/>
    <w:rsid w:val="00825989"/>
    <w:rsid w:val="00826F71"/>
    <w:rsid w:val="0082709B"/>
    <w:rsid w:val="0083001D"/>
    <w:rsid w:val="00830691"/>
    <w:rsid w:val="00835417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6091"/>
    <w:rsid w:val="00847CEE"/>
    <w:rsid w:val="00847DBF"/>
    <w:rsid w:val="00850AC5"/>
    <w:rsid w:val="00850C18"/>
    <w:rsid w:val="00850F06"/>
    <w:rsid w:val="00851B44"/>
    <w:rsid w:val="00853B5E"/>
    <w:rsid w:val="00854826"/>
    <w:rsid w:val="008550B6"/>
    <w:rsid w:val="00855237"/>
    <w:rsid w:val="008552B4"/>
    <w:rsid w:val="00857DEC"/>
    <w:rsid w:val="008615C2"/>
    <w:rsid w:val="00863461"/>
    <w:rsid w:val="00863D9E"/>
    <w:rsid w:val="00864E6F"/>
    <w:rsid w:val="00866B21"/>
    <w:rsid w:val="00866E3D"/>
    <w:rsid w:val="00867334"/>
    <w:rsid w:val="00870281"/>
    <w:rsid w:val="008716EB"/>
    <w:rsid w:val="008730DD"/>
    <w:rsid w:val="00873C90"/>
    <w:rsid w:val="008750E2"/>
    <w:rsid w:val="00875892"/>
    <w:rsid w:val="00876148"/>
    <w:rsid w:val="00876940"/>
    <w:rsid w:val="00876BB7"/>
    <w:rsid w:val="00877394"/>
    <w:rsid w:val="00877CCA"/>
    <w:rsid w:val="00880E69"/>
    <w:rsid w:val="00881D33"/>
    <w:rsid w:val="008824E0"/>
    <w:rsid w:val="008873D6"/>
    <w:rsid w:val="0089059D"/>
    <w:rsid w:val="00891259"/>
    <w:rsid w:val="00891E5C"/>
    <w:rsid w:val="008922D0"/>
    <w:rsid w:val="00892326"/>
    <w:rsid w:val="00892425"/>
    <w:rsid w:val="00892946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3F34"/>
    <w:rsid w:val="008B4182"/>
    <w:rsid w:val="008B596C"/>
    <w:rsid w:val="008B6238"/>
    <w:rsid w:val="008B624E"/>
    <w:rsid w:val="008B748D"/>
    <w:rsid w:val="008B7607"/>
    <w:rsid w:val="008C1B1B"/>
    <w:rsid w:val="008C1F61"/>
    <w:rsid w:val="008C48CB"/>
    <w:rsid w:val="008C4FC9"/>
    <w:rsid w:val="008C68FE"/>
    <w:rsid w:val="008D1810"/>
    <w:rsid w:val="008D26EC"/>
    <w:rsid w:val="008D3E3D"/>
    <w:rsid w:val="008D440F"/>
    <w:rsid w:val="008D4673"/>
    <w:rsid w:val="008D5615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449"/>
    <w:rsid w:val="00901596"/>
    <w:rsid w:val="00904BA0"/>
    <w:rsid w:val="00905F35"/>
    <w:rsid w:val="00906509"/>
    <w:rsid w:val="00907E92"/>
    <w:rsid w:val="0091049E"/>
    <w:rsid w:val="00910536"/>
    <w:rsid w:val="0091169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07D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433B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B7F8C"/>
    <w:rsid w:val="009C00B0"/>
    <w:rsid w:val="009C16AA"/>
    <w:rsid w:val="009C2609"/>
    <w:rsid w:val="009C4AAD"/>
    <w:rsid w:val="009C4F17"/>
    <w:rsid w:val="009C6F47"/>
    <w:rsid w:val="009C70CC"/>
    <w:rsid w:val="009C754A"/>
    <w:rsid w:val="009D0243"/>
    <w:rsid w:val="009D2BDF"/>
    <w:rsid w:val="009D305F"/>
    <w:rsid w:val="009D4949"/>
    <w:rsid w:val="009D6E98"/>
    <w:rsid w:val="009E1F5E"/>
    <w:rsid w:val="009E3B49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079BA"/>
    <w:rsid w:val="00A10D7D"/>
    <w:rsid w:val="00A10FCB"/>
    <w:rsid w:val="00A122ED"/>
    <w:rsid w:val="00A127C0"/>
    <w:rsid w:val="00A13D04"/>
    <w:rsid w:val="00A15595"/>
    <w:rsid w:val="00A15D27"/>
    <w:rsid w:val="00A16CC5"/>
    <w:rsid w:val="00A21647"/>
    <w:rsid w:val="00A21DB3"/>
    <w:rsid w:val="00A23EBC"/>
    <w:rsid w:val="00A2638D"/>
    <w:rsid w:val="00A26F1B"/>
    <w:rsid w:val="00A279BA"/>
    <w:rsid w:val="00A32863"/>
    <w:rsid w:val="00A329DC"/>
    <w:rsid w:val="00A345F3"/>
    <w:rsid w:val="00A37281"/>
    <w:rsid w:val="00A37E3C"/>
    <w:rsid w:val="00A37F55"/>
    <w:rsid w:val="00A4159B"/>
    <w:rsid w:val="00A42453"/>
    <w:rsid w:val="00A42890"/>
    <w:rsid w:val="00A43027"/>
    <w:rsid w:val="00A430F8"/>
    <w:rsid w:val="00A44A0C"/>
    <w:rsid w:val="00A51559"/>
    <w:rsid w:val="00A53F5B"/>
    <w:rsid w:val="00A56137"/>
    <w:rsid w:val="00A56268"/>
    <w:rsid w:val="00A56730"/>
    <w:rsid w:val="00A60E12"/>
    <w:rsid w:val="00A61019"/>
    <w:rsid w:val="00A6210C"/>
    <w:rsid w:val="00A625AC"/>
    <w:rsid w:val="00A62E95"/>
    <w:rsid w:val="00A6576F"/>
    <w:rsid w:val="00A67859"/>
    <w:rsid w:val="00A702CD"/>
    <w:rsid w:val="00A71FD2"/>
    <w:rsid w:val="00A72C59"/>
    <w:rsid w:val="00A73D6C"/>
    <w:rsid w:val="00A73FD9"/>
    <w:rsid w:val="00A7469E"/>
    <w:rsid w:val="00A76D1C"/>
    <w:rsid w:val="00A77BCC"/>
    <w:rsid w:val="00A81630"/>
    <w:rsid w:val="00A82197"/>
    <w:rsid w:val="00A846F7"/>
    <w:rsid w:val="00A849C3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411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1275"/>
    <w:rsid w:val="00AD268B"/>
    <w:rsid w:val="00AD522F"/>
    <w:rsid w:val="00AD5894"/>
    <w:rsid w:val="00AD7DDF"/>
    <w:rsid w:val="00AE1B94"/>
    <w:rsid w:val="00AE4558"/>
    <w:rsid w:val="00AE5E46"/>
    <w:rsid w:val="00AE627A"/>
    <w:rsid w:val="00AF0B32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5E42"/>
    <w:rsid w:val="00AF7064"/>
    <w:rsid w:val="00B00961"/>
    <w:rsid w:val="00B03254"/>
    <w:rsid w:val="00B03614"/>
    <w:rsid w:val="00B04E2C"/>
    <w:rsid w:val="00B05A76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1F6"/>
    <w:rsid w:val="00B15378"/>
    <w:rsid w:val="00B17465"/>
    <w:rsid w:val="00B17E7D"/>
    <w:rsid w:val="00B201C1"/>
    <w:rsid w:val="00B20B81"/>
    <w:rsid w:val="00B21686"/>
    <w:rsid w:val="00B23391"/>
    <w:rsid w:val="00B24135"/>
    <w:rsid w:val="00B24B6A"/>
    <w:rsid w:val="00B2542F"/>
    <w:rsid w:val="00B25D44"/>
    <w:rsid w:val="00B2646A"/>
    <w:rsid w:val="00B30B2E"/>
    <w:rsid w:val="00B313F8"/>
    <w:rsid w:val="00B31900"/>
    <w:rsid w:val="00B33485"/>
    <w:rsid w:val="00B37B02"/>
    <w:rsid w:val="00B409D8"/>
    <w:rsid w:val="00B40A6E"/>
    <w:rsid w:val="00B40D20"/>
    <w:rsid w:val="00B44254"/>
    <w:rsid w:val="00B4497F"/>
    <w:rsid w:val="00B44FAD"/>
    <w:rsid w:val="00B4554F"/>
    <w:rsid w:val="00B509BA"/>
    <w:rsid w:val="00B51F55"/>
    <w:rsid w:val="00B54668"/>
    <w:rsid w:val="00B54A75"/>
    <w:rsid w:val="00B562DC"/>
    <w:rsid w:val="00B574B8"/>
    <w:rsid w:val="00B60D3F"/>
    <w:rsid w:val="00B63514"/>
    <w:rsid w:val="00B6414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87925"/>
    <w:rsid w:val="00B9001A"/>
    <w:rsid w:val="00B906F8"/>
    <w:rsid w:val="00B90A62"/>
    <w:rsid w:val="00B90C11"/>
    <w:rsid w:val="00B915A8"/>
    <w:rsid w:val="00B918AF"/>
    <w:rsid w:val="00B97446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B5F28"/>
    <w:rsid w:val="00BC0DD4"/>
    <w:rsid w:val="00BC247D"/>
    <w:rsid w:val="00BC3FEB"/>
    <w:rsid w:val="00BC40FE"/>
    <w:rsid w:val="00BC450E"/>
    <w:rsid w:val="00BC4986"/>
    <w:rsid w:val="00BC50F0"/>
    <w:rsid w:val="00BC6D35"/>
    <w:rsid w:val="00BC6D3F"/>
    <w:rsid w:val="00BD0486"/>
    <w:rsid w:val="00BD1144"/>
    <w:rsid w:val="00BD193E"/>
    <w:rsid w:val="00BD266C"/>
    <w:rsid w:val="00BD30B6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224F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2F18"/>
    <w:rsid w:val="00C1413C"/>
    <w:rsid w:val="00C14584"/>
    <w:rsid w:val="00C16240"/>
    <w:rsid w:val="00C16491"/>
    <w:rsid w:val="00C20222"/>
    <w:rsid w:val="00C20A1D"/>
    <w:rsid w:val="00C21AF3"/>
    <w:rsid w:val="00C2273A"/>
    <w:rsid w:val="00C23B7B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37D7"/>
    <w:rsid w:val="00C453A6"/>
    <w:rsid w:val="00C46CEF"/>
    <w:rsid w:val="00C4797D"/>
    <w:rsid w:val="00C50537"/>
    <w:rsid w:val="00C50D1A"/>
    <w:rsid w:val="00C52799"/>
    <w:rsid w:val="00C545D2"/>
    <w:rsid w:val="00C55262"/>
    <w:rsid w:val="00C56A6D"/>
    <w:rsid w:val="00C57D78"/>
    <w:rsid w:val="00C60ABB"/>
    <w:rsid w:val="00C60FBA"/>
    <w:rsid w:val="00C611D9"/>
    <w:rsid w:val="00C6187C"/>
    <w:rsid w:val="00C623DC"/>
    <w:rsid w:val="00C62F7E"/>
    <w:rsid w:val="00C6334D"/>
    <w:rsid w:val="00C6522C"/>
    <w:rsid w:val="00C66306"/>
    <w:rsid w:val="00C6737E"/>
    <w:rsid w:val="00C67ADD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874E9"/>
    <w:rsid w:val="00C905AB"/>
    <w:rsid w:val="00C90DA4"/>
    <w:rsid w:val="00C91241"/>
    <w:rsid w:val="00C93F60"/>
    <w:rsid w:val="00C9421F"/>
    <w:rsid w:val="00C95140"/>
    <w:rsid w:val="00C9515E"/>
    <w:rsid w:val="00CA090D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4144"/>
    <w:rsid w:val="00CB51C4"/>
    <w:rsid w:val="00CB5E6B"/>
    <w:rsid w:val="00CB6F5D"/>
    <w:rsid w:val="00CC2278"/>
    <w:rsid w:val="00CC3F5A"/>
    <w:rsid w:val="00CC4D2F"/>
    <w:rsid w:val="00CC79C3"/>
    <w:rsid w:val="00CD074F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0E56"/>
    <w:rsid w:val="00CF2F49"/>
    <w:rsid w:val="00CF415D"/>
    <w:rsid w:val="00CF4FC3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4D6"/>
    <w:rsid w:val="00D32EB2"/>
    <w:rsid w:val="00D3578B"/>
    <w:rsid w:val="00D36EEB"/>
    <w:rsid w:val="00D37460"/>
    <w:rsid w:val="00D400CF"/>
    <w:rsid w:val="00D42557"/>
    <w:rsid w:val="00D426FF"/>
    <w:rsid w:val="00D434D6"/>
    <w:rsid w:val="00D43FF0"/>
    <w:rsid w:val="00D445AB"/>
    <w:rsid w:val="00D44B09"/>
    <w:rsid w:val="00D44F6F"/>
    <w:rsid w:val="00D45C53"/>
    <w:rsid w:val="00D46EBA"/>
    <w:rsid w:val="00D47346"/>
    <w:rsid w:val="00D47354"/>
    <w:rsid w:val="00D50170"/>
    <w:rsid w:val="00D501AB"/>
    <w:rsid w:val="00D518BA"/>
    <w:rsid w:val="00D52B15"/>
    <w:rsid w:val="00D544D0"/>
    <w:rsid w:val="00D560FC"/>
    <w:rsid w:val="00D569AE"/>
    <w:rsid w:val="00D575B2"/>
    <w:rsid w:val="00D5765F"/>
    <w:rsid w:val="00D577D4"/>
    <w:rsid w:val="00D62623"/>
    <w:rsid w:val="00D64035"/>
    <w:rsid w:val="00D66DC7"/>
    <w:rsid w:val="00D67102"/>
    <w:rsid w:val="00D72097"/>
    <w:rsid w:val="00D7358A"/>
    <w:rsid w:val="00D77AFE"/>
    <w:rsid w:val="00D813ED"/>
    <w:rsid w:val="00D81E71"/>
    <w:rsid w:val="00D83584"/>
    <w:rsid w:val="00D83FDC"/>
    <w:rsid w:val="00D87C50"/>
    <w:rsid w:val="00D94127"/>
    <w:rsid w:val="00D9566B"/>
    <w:rsid w:val="00D97064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4D73"/>
    <w:rsid w:val="00DC6401"/>
    <w:rsid w:val="00DC72D5"/>
    <w:rsid w:val="00DD0C3F"/>
    <w:rsid w:val="00DD33C5"/>
    <w:rsid w:val="00DD5509"/>
    <w:rsid w:val="00DD7177"/>
    <w:rsid w:val="00DE0678"/>
    <w:rsid w:val="00DE0DEB"/>
    <w:rsid w:val="00DE2902"/>
    <w:rsid w:val="00DE2DF4"/>
    <w:rsid w:val="00DE4DDC"/>
    <w:rsid w:val="00DE54D8"/>
    <w:rsid w:val="00DE5CF0"/>
    <w:rsid w:val="00DE5E80"/>
    <w:rsid w:val="00DE6E73"/>
    <w:rsid w:val="00DE6FEF"/>
    <w:rsid w:val="00DF098B"/>
    <w:rsid w:val="00DF1D9F"/>
    <w:rsid w:val="00DF1EA2"/>
    <w:rsid w:val="00DF39CD"/>
    <w:rsid w:val="00DF4AE3"/>
    <w:rsid w:val="00DF5E55"/>
    <w:rsid w:val="00E007A3"/>
    <w:rsid w:val="00E03163"/>
    <w:rsid w:val="00E05B2B"/>
    <w:rsid w:val="00E066FF"/>
    <w:rsid w:val="00E06864"/>
    <w:rsid w:val="00E06A49"/>
    <w:rsid w:val="00E073BD"/>
    <w:rsid w:val="00E1240C"/>
    <w:rsid w:val="00E14910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3028"/>
    <w:rsid w:val="00E5418A"/>
    <w:rsid w:val="00E55349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48E5"/>
    <w:rsid w:val="00E95C27"/>
    <w:rsid w:val="00E96076"/>
    <w:rsid w:val="00E96B15"/>
    <w:rsid w:val="00E97690"/>
    <w:rsid w:val="00EA000E"/>
    <w:rsid w:val="00EA199F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0B1"/>
    <w:rsid w:val="00EC3614"/>
    <w:rsid w:val="00EC4A67"/>
    <w:rsid w:val="00EC5BF0"/>
    <w:rsid w:val="00ED30DB"/>
    <w:rsid w:val="00ED3D77"/>
    <w:rsid w:val="00ED540F"/>
    <w:rsid w:val="00ED5D3E"/>
    <w:rsid w:val="00ED7842"/>
    <w:rsid w:val="00EE0141"/>
    <w:rsid w:val="00EE056E"/>
    <w:rsid w:val="00EE118B"/>
    <w:rsid w:val="00EE18C2"/>
    <w:rsid w:val="00EE27DF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32D6"/>
    <w:rsid w:val="00F13614"/>
    <w:rsid w:val="00F17B74"/>
    <w:rsid w:val="00F2023B"/>
    <w:rsid w:val="00F22A26"/>
    <w:rsid w:val="00F22C5B"/>
    <w:rsid w:val="00F2336F"/>
    <w:rsid w:val="00F2415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2D40"/>
    <w:rsid w:val="00F46237"/>
    <w:rsid w:val="00F52061"/>
    <w:rsid w:val="00F54786"/>
    <w:rsid w:val="00F56305"/>
    <w:rsid w:val="00F56495"/>
    <w:rsid w:val="00F56D39"/>
    <w:rsid w:val="00F60015"/>
    <w:rsid w:val="00F61ED4"/>
    <w:rsid w:val="00F65D03"/>
    <w:rsid w:val="00F65DEF"/>
    <w:rsid w:val="00F669D1"/>
    <w:rsid w:val="00F67884"/>
    <w:rsid w:val="00F67A78"/>
    <w:rsid w:val="00F71C66"/>
    <w:rsid w:val="00F73F48"/>
    <w:rsid w:val="00F74521"/>
    <w:rsid w:val="00F74592"/>
    <w:rsid w:val="00F77A56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20A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133"/>
    <w:rsid w:val="00FB09F8"/>
    <w:rsid w:val="00FB1897"/>
    <w:rsid w:val="00FB2044"/>
    <w:rsid w:val="00FB3105"/>
    <w:rsid w:val="00FB3BFD"/>
    <w:rsid w:val="00FB551F"/>
    <w:rsid w:val="00FB58DE"/>
    <w:rsid w:val="00FB603B"/>
    <w:rsid w:val="00FB69AC"/>
    <w:rsid w:val="00FC3E8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E6740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5444</Characters>
  <Application>Microsoft Office Word</Application>
  <DocSecurity>0</DocSecurity>
  <Lines>226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Gunter</cp:lastModifiedBy>
  <cp:revision>36</cp:revision>
  <cp:lastPrinted>2024-01-12T17:39:00Z</cp:lastPrinted>
  <dcterms:created xsi:type="dcterms:W3CDTF">2026-02-23T15:09:00Z</dcterms:created>
  <dcterms:modified xsi:type="dcterms:W3CDTF">2026-03-16T11:52:00Z</dcterms:modified>
</cp:coreProperties>
</file>