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3E01" w14:textId="2D64A730" w:rsidR="007431B1" w:rsidRDefault="007431B1" w:rsidP="007431B1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Transport Report March 2026</w:t>
      </w:r>
    </w:p>
    <w:p w14:paraId="28DBB539" w14:textId="77777777" w:rsidR="007431B1" w:rsidRPr="007431B1" w:rsidRDefault="007431B1" w:rsidP="007431B1">
      <w:r w:rsidRPr="007431B1">
        <w:t>Here is the transport report for March</w:t>
      </w:r>
    </w:p>
    <w:p w14:paraId="0FC410F2" w14:textId="77777777" w:rsidR="007431B1" w:rsidRPr="007431B1" w:rsidRDefault="007431B1" w:rsidP="007431B1">
      <w:r w:rsidRPr="007431B1">
        <w:t>The number 4 bus was briefly stopped by the bus company due to the number of pot holes on the route.</w:t>
      </w:r>
    </w:p>
    <w:p w14:paraId="6FCAC118" w14:textId="77777777" w:rsidR="007431B1" w:rsidRPr="007431B1" w:rsidRDefault="007431B1" w:rsidP="007431B1">
      <w:r w:rsidRPr="007431B1">
        <w:t>Essex County council has secured £68 million in government funding to enhance bus services across the county up to 2030. This is made up of £36 million in capital funding and £32 million in annual revenue.</w:t>
      </w:r>
    </w:p>
    <w:p w14:paraId="505EA3DD" w14:textId="77777777" w:rsidR="007431B1" w:rsidRPr="007431B1" w:rsidRDefault="007431B1" w:rsidP="007431B1">
      <w:r w:rsidRPr="007431B1">
        <w:t>Trains from Clacton to Liverpool Street are taking an extra hour on March weekends due to engineering works.</w:t>
      </w:r>
    </w:p>
    <w:p w14:paraId="59C12FB9" w14:textId="77777777" w:rsidR="007431B1" w:rsidRPr="007431B1" w:rsidRDefault="007431B1" w:rsidP="007431B1">
      <w:r w:rsidRPr="007431B1">
        <w:t>Trains to and from Weeley are under review with the aim to increase the service to 2 trains per hour from 1 train.</w:t>
      </w:r>
    </w:p>
    <w:p w14:paraId="766ABDF0" w14:textId="77777777" w:rsidR="007431B1" w:rsidRPr="007431B1" w:rsidRDefault="007431B1" w:rsidP="007431B1">
      <w:pPr>
        <w:rPr>
          <w:lang w:val="en-US"/>
        </w:rPr>
      </w:pPr>
    </w:p>
    <w:sectPr w:rsidR="007431B1" w:rsidRPr="00743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B1"/>
    <w:rsid w:val="004D515E"/>
    <w:rsid w:val="007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ECD9"/>
  <w15:chartTrackingRefBased/>
  <w15:docId w15:val="{06A0C375-9555-4C9E-830B-762D209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489</Characters>
  <Application>Microsoft Office Word</Application>
  <DocSecurity>0</DocSecurity>
  <Lines>11</Lines>
  <Paragraphs>6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1</cp:revision>
  <dcterms:created xsi:type="dcterms:W3CDTF">2026-03-24T09:18:00Z</dcterms:created>
  <dcterms:modified xsi:type="dcterms:W3CDTF">2026-03-24T09:22:00Z</dcterms:modified>
</cp:coreProperties>
</file>